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40" w:rsidRDefault="00236F0D" w:rsidP="002D77B0">
      <w:pPr>
        <w:pStyle w:val="1"/>
        <w:jc w:val="both"/>
        <w:rPr>
          <w:rFonts w:ascii="Simplified Arabic" w:hAnsi="Simplified Arabic" w:cs="Simplified Arabic" w:hint="cs"/>
          <w:sz w:val="28"/>
          <w:szCs w:val="28"/>
          <w:u w:val="none"/>
          <w:rtl/>
        </w:rPr>
      </w:pPr>
      <w:r>
        <w:rPr>
          <w:rFonts w:ascii="Simplified Arabic" w:hAnsi="Simplified Arabic" w:cs="Simplified Arabic" w:hint="cs"/>
          <w:sz w:val="28"/>
          <w:szCs w:val="28"/>
          <w:u w:val="none"/>
          <w:rtl/>
        </w:rPr>
        <w:t xml:space="preserve">  </w:t>
      </w:r>
      <w:r w:rsidR="002D77B0">
        <w:rPr>
          <w:noProof/>
        </w:rPr>
        <w:drawing>
          <wp:inline distT="0" distB="0" distL="0" distR="0">
            <wp:extent cx="6057900" cy="7598190"/>
            <wp:effectExtent l="0" t="0" r="0"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l="1897" t="3459" r="2710" b="3482"/>
                    <a:stretch>
                      <a:fillRect/>
                    </a:stretch>
                  </pic:blipFill>
                  <pic:spPr bwMode="auto">
                    <a:xfrm>
                      <a:off x="0" y="0"/>
                      <a:ext cx="6057900" cy="7598190"/>
                    </a:xfrm>
                    <a:prstGeom prst="rect">
                      <a:avLst/>
                    </a:prstGeom>
                    <a:noFill/>
                    <a:ln>
                      <a:noFill/>
                    </a:ln>
                  </pic:spPr>
                </pic:pic>
              </a:graphicData>
            </a:graphic>
          </wp:inline>
        </w:drawing>
      </w:r>
    </w:p>
    <w:p w:rsidR="002D77B0" w:rsidRDefault="002D77B0" w:rsidP="002D77B0">
      <w:pPr>
        <w:rPr>
          <w:rFonts w:hint="cs"/>
          <w:rtl/>
        </w:rPr>
      </w:pPr>
    </w:p>
    <w:p w:rsidR="002D77B0" w:rsidRPr="002D77B0" w:rsidRDefault="002D77B0" w:rsidP="002D77B0">
      <w:pPr>
        <w:rPr>
          <w:rtl/>
        </w:rPr>
      </w:pPr>
      <w:bookmarkStart w:id="0" w:name="_GoBack"/>
      <w:bookmarkEnd w:id="0"/>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lastRenderedPageBreak/>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clear" w:pos="360"/>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F80574" w:rsidRPr="004438FB" w:rsidTr="004438FB">
        <w:trPr>
          <w:trHeight w:val="624"/>
        </w:trPr>
        <w:tc>
          <w:tcPr>
            <w:tcW w:w="3269" w:type="dxa"/>
            <w:shd w:val="clear" w:color="auto" w:fill="auto"/>
            <w:vAlign w:val="center"/>
          </w:tcPr>
          <w:p w:rsidR="00F80574" w:rsidRPr="004438FB" w:rsidRDefault="00B17E3D"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w:t>
            </w:r>
            <w:r w:rsidR="00F80574" w:rsidRPr="004438FB">
              <w:rPr>
                <w:rFonts w:ascii="Traditional Arabic" w:eastAsia="Calibri" w:hAnsi="Traditional Arabic"/>
                <w:sz w:val="32"/>
                <w:szCs w:val="32"/>
                <w:rtl/>
                <w:lang w:bidi="ar-IQ"/>
              </w:rPr>
              <w:t xml:space="preserve"> / المركز</w:t>
            </w:r>
          </w:p>
        </w:tc>
        <w:tc>
          <w:tcPr>
            <w:tcW w:w="6451" w:type="dxa"/>
            <w:shd w:val="clear" w:color="auto" w:fill="auto"/>
            <w:vAlign w:val="center"/>
          </w:tcPr>
          <w:p w:rsidR="00F80574" w:rsidRPr="004438FB"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قسم علوم التربة والموارد المائية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اسم البرنامج الأكاديمي </w:t>
            </w:r>
            <w:r w:rsidR="00B17E3D" w:rsidRPr="004438FB">
              <w:rPr>
                <w:rFonts w:ascii="Traditional Arabic" w:eastAsia="Calibri" w:hAnsi="Traditional Arabic"/>
                <w:sz w:val="32"/>
                <w:szCs w:val="32"/>
                <w:rtl/>
                <w:lang w:bidi="ar-IQ"/>
              </w:rPr>
              <w:t>او المهني</w:t>
            </w:r>
          </w:p>
        </w:tc>
        <w:tc>
          <w:tcPr>
            <w:tcW w:w="6451" w:type="dxa"/>
            <w:shd w:val="clear" w:color="auto" w:fill="auto"/>
            <w:vAlign w:val="center"/>
          </w:tcPr>
          <w:p w:rsidR="00F80574" w:rsidRPr="0025763C" w:rsidRDefault="0003326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احياء التربة</w:t>
            </w:r>
            <w:r w:rsidR="00B33D86">
              <w:rPr>
                <w:rFonts w:ascii="Traditional Arabic" w:eastAsia="Calibri" w:hAnsi="Traditional Arabic" w:hint="cs"/>
                <w:color w:val="000000"/>
                <w:sz w:val="32"/>
                <w:szCs w:val="32"/>
                <w:rtl/>
                <w:lang w:bidi="ar-IQ"/>
              </w:rPr>
              <w:t xml:space="preserve"> المجهرية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النظام الدراسي </w:t>
            </w:r>
            <w:r w:rsidR="00B17E3D" w:rsidRPr="004438FB">
              <w:rPr>
                <w:rFonts w:ascii="Traditional Arabic" w:eastAsia="Calibri" w:hAnsi="Traditional Arabic"/>
                <w:sz w:val="32"/>
                <w:szCs w:val="32"/>
                <w:rtl/>
                <w:lang w:bidi="ar-IQ"/>
              </w:rPr>
              <w:t>:</w:t>
            </w:r>
          </w:p>
          <w:p w:rsidR="00B17E3D" w:rsidRPr="004438FB" w:rsidRDefault="00B17E3D" w:rsidP="004438FB">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F80574" w:rsidRPr="004438FB" w:rsidTr="004438FB">
        <w:trPr>
          <w:trHeight w:val="624"/>
        </w:trPr>
        <w:tc>
          <w:tcPr>
            <w:tcW w:w="3269" w:type="dxa"/>
            <w:shd w:val="clear" w:color="auto" w:fill="auto"/>
            <w:vAlign w:val="center"/>
          </w:tcPr>
          <w:p w:rsidR="00F80574" w:rsidRPr="004438FB" w:rsidRDefault="003068D1"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w:t>
            </w:r>
            <w:r w:rsidR="00F80574" w:rsidRPr="004438FB">
              <w:rPr>
                <w:rFonts w:ascii="Traditional Arabic" w:eastAsia="Calibri" w:hAnsi="Traditional Arabic"/>
                <w:sz w:val="32"/>
                <w:szCs w:val="32"/>
                <w:rtl/>
                <w:lang w:bidi="ar-IQ"/>
              </w:rPr>
              <w:t xml:space="preserve"> المعتمد</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زيارات ميدانية </w:t>
            </w:r>
            <w:r w:rsidR="00B33D86">
              <w:rPr>
                <w:rFonts w:ascii="Traditional Arabic" w:eastAsia="Calibri" w:hAnsi="Traditional Arabic" w:hint="cs"/>
                <w:color w:val="000000"/>
                <w:sz w:val="32"/>
                <w:szCs w:val="32"/>
                <w:rtl/>
                <w:lang w:bidi="ar-IQ"/>
              </w:rPr>
              <w:t xml:space="preserve">وحقلية </w:t>
            </w:r>
            <w:r w:rsidRPr="0025763C">
              <w:rPr>
                <w:rFonts w:ascii="Traditional Arabic" w:eastAsia="Calibri" w:hAnsi="Traditional Arabic"/>
                <w:color w:val="000000"/>
                <w:sz w:val="32"/>
                <w:szCs w:val="32"/>
                <w:rtl/>
                <w:lang w:bidi="ar-IQ"/>
              </w:rPr>
              <w:t>– تدريب صيفي</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إعداد الوصف</w:t>
            </w:r>
          </w:p>
        </w:tc>
        <w:tc>
          <w:tcPr>
            <w:tcW w:w="6451" w:type="dxa"/>
            <w:shd w:val="clear" w:color="auto" w:fill="auto"/>
            <w:vAlign w:val="center"/>
          </w:tcPr>
          <w:p w:rsidR="00F80574" w:rsidRPr="0025763C" w:rsidRDefault="00092777" w:rsidP="005F5919">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t>20/4/202</w:t>
            </w:r>
            <w:r w:rsidR="005F5919">
              <w:rPr>
                <w:rFonts w:ascii="Traditional Arabic" w:eastAsia="Calibri" w:hAnsi="Traditional Arabic" w:hint="cs"/>
                <w:color w:val="000000"/>
                <w:sz w:val="32"/>
                <w:szCs w:val="32"/>
                <w:rtl/>
                <w:lang w:bidi="ar-IQ"/>
              </w:rPr>
              <w:t>2</w:t>
            </w:r>
          </w:p>
        </w:tc>
      </w:tr>
      <w:tr w:rsidR="00F80574" w:rsidRPr="004438FB" w:rsidTr="004438FB">
        <w:trPr>
          <w:trHeight w:val="725"/>
        </w:trPr>
        <w:tc>
          <w:tcPr>
            <w:tcW w:w="9720" w:type="dxa"/>
            <w:gridSpan w:val="2"/>
            <w:shd w:val="clear" w:color="auto" w:fill="auto"/>
            <w:vAlign w:val="center"/>
          </w:tcPr>
          <w:p w:rsidR="00F80574" w:rsidRPr="004438FB" w:rsidRDefault="00F80574" w:rsidP="0025763C">
            <w:pPr>
              <w:numPr>
                <w:ilvl w:val="0"/>
                <w:numId w:val="1"/>
              </w:num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4438FB" w:rsidRPr="004438FB" w:rsidTr="004438FB">
        <w:trPr>
          <w:trHeight w:val="567"/>
        </w:trPr>
        <w:tc>
          <w:tcPr>
            <w:tcW w:w="9720" w:type="dxa"/>
            <w:gridSpan w:val="2"/>
            <w:shd w:val="clear" w:color="auto" w:fill="auto"/>
            <w:vAlign w:val="center"/>
          </w:tcPr>
          <w:p w:rsidR="004438FB" w:rsidRPr="004438FB" w:rsidRDefault="004438FB"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يبحث علم </w:t>
            </w:r>
            <w:r w:rsidR="003044D2">
              <w:rPr>
                <w:rFonts w:ascii="Traditional Arabic" w:eastAsia="Calibri" w:hAnsi="Traditional Arabic" w:hint="cs"/>
                <w:color w:val="000000"/>
                <w:sz w:val="32"/>
                <w:szCs w:val="32"/>
                <w:rtl/>
                <w:lang w:bidi="ar-IQ"/>
              </w:rPr>
              <w:t>احياء التربة</w:t>
            </w:r>
            <w:r w:rsidR="00B33D86" w:rsidRPr="00B33D86">
              <w:rPr>
                <w:rFonts w:ascii="Traditional Arabic" w:eastAsia="Calibri" w:hAnsi="Traditional Arabic"/>
                <w:color w:val="000000"/>
                <w:sz w:val="32"/>
                <w:szCs w:val="32"/>
                <w:rtl/>
                <w:lang w:bidi="ar-IQ"/>
              </w:rPr>
              <w:t xml:space="preserve"> المجهرية </w:t>
            </w:r>
            <w:r w:rsidRPr="004438FB">
              <w:rPr>
                <w:rFonts w:ascii="Traditional Arabic" w:eastAsia="Calibri" w:hAnsi="Traditional Arabic"/>
                <w:color w:val="000000"/>
                <w:sz w:val="32"/>
                <w:szCs w:val="32"/>
                <w:rtl/>
                <w:lang w:bidi="ar-IQ"/>
              </w:rPr>
              <w:t xml:space="preserve">في </w:t>
            </w:r>
            <w:r w:rsidR="003044D2">
              <w:rPr>
                <w:rFonts w:ascii="Traditional Arabic" w:eastAsia="Calibri" w:hAnsi="Traditional Arabic" w:hint="cs"/>
                <w:color w:val="000000"/>
                <w:sz w:val="32"/>
                <w:szCs w:val="32"/>
                <w:rtl/>
                <w:lang w:bidi="ar-IQ"/>
              </w:rPr>
              <w:t>اعطاء</w:t>
            </w:r>
            <w:r w:rsidR="007D4D61" w:rsidRPr="007D4D61">
              <w:rPr>
                <w:rFonts w:ascii="Traditional Arabic" w:eastAsia="Calibri" w:hAnsi="Traditional Arabic"/>
                <w:color w:val="000000"/>
                <w:sz w:val="32"/>
                <w:szCs w:val="32"/>
                <w:rtl/>
                <w:lang w:bidi="ar-IQ"/>
              </w:rPr>
              <w:t xml:space="preserve"> </w:t>
            </w:r>
            <w:r w:rsidR="003044D2" w:rsidRPr="003044D2">
              <w:rPr>
                <w:rFonts w:ascii="Traditional Arabic" w:eastAsia="Calibri" w:hAnsi="Traditional Arabic"/>
                <w:color w:val="000000"/>
                <w:sz w:val="32"/>
                <w:szCs w:val="32"/>
                <w:rtl/>
                <w:lang w:bidi="ar-IQ"/>
              </w:rPr>
              <w:t>نبذة تاريخية، تعريف، اهمية دراسة احياء التربة المجهرية</w:t>
            </w:r>
            <w:r w:rsidR="0083578D">
              <w:rPr>
                <w:rFonts w:ascii="Traditional Arabic" w:eastAsia="Calibri" w:hAnsi="Traditional Arabic" w:hint="cs"/>
                <w:color w:val="000000"/>
                <w:sz w:val="32"/>
                <w:szCs w:val="32"/>
                <w:rtl/>
                <w:lang w:bidi="ar-IQ"/>
              </w:rPr>
              <w:t>.</w:t>
            </w:r>
            <w:r w:rsidR="004E20AE">
              <w:rPr>
                <w:rFonts w:ascii="Traditional Arabic" w:eastAsia="Calibri" w:hAnsi="Traditional Arabic" w:hint="cs"/>
                <w:color w:val="000000"/>
                <w:sz w:val="32"/>
                <w:szCs w:val="32"/>
                <w:rtl/>
                <w:lang w:bidi="ar-IQ"/>
              </w:rPr>
              <w:t xml:space="preserve"> </w:t>
            </w:r>
          </w:p>
        </w:tc>
      </w:tr>
      <w:tr w:rsidR="004438FB" w:rsidRPr="004438FB" w:rsidTr="004438FB">
        <w:trPr>
          <w:trHeight w:val="510"/>
        </w:trPr>
        <w:tc>
          <w:tcPr>
            <w:tcW w:w="9720" w:type="dxa"/>
            <w:gridSpan w:val="2"/>
            <w:shd w:val="clear" w:color="auto" w:fill="auto"/>
            <w:vAlign w:val="center"/>
          </w:tcPr>
          <w:p w:rsidR="004438FB" w:rsidRPr="004438FB" w:rsidRDefault="004438FB"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sidR="007D4D61">
              <w:rPr>
                <w:rFonts w:ascii="Traditional Arabic" w:eastAsia="Calibri" w:hAnsi="Traditional Arabic" w:hint="cs"/>
                <w:color w:val="000000"/>
                <w:sz w:val="32"/>
                <w:szCs w:val="32"/>
                <w:rtl/>
                <w:lang w:bidi="ar-IQ"/>
              </w:rPr>
              <w:t xml:space="preserve">تعريف </w:t>
            </w:r>
            <w:r w:rsidR="003044D2" w:rsidRPr="003044D2">
              <w:rPr>
                <w:rFonts w:ascii="Traditional Arabic" w:eastAsia="Calibri" w:hAnsi="Traditional Arabic"/>
                <w:color w:val="000000"/>
                <w:sz w:val="32"/>
                <w:szCs w:val="32"/>
                <w:rtl/>
                <w:lang w:bidi="ar-IQ"/>
              </w:rPr>
              <w:t xml:space="preserve">مجاميع احياء التربة المجهرية: البكتريا، الفطريات، الطحالب، </w:t>
            </w:r>
            <w:proofErr w:type="spellStart"/>
            <w:r w:rsidR="003044D2" w:rsidRPr="003044D2">
              <w:rPr>
                <w:rFonts w:ascii="Traditional Arabic" w:eastAsia="Calibri" w:hAnsi="Traditional Arabic"/>
                <w:color w:val="000000"/>
                <w:sz w:val="32"/>
                <w:szCs w:val="32"/>
                <w:rtl/>
                <w:lang w:bidi="ar-IQ"/>
              </w:rPr>
              <w:t>الاكتينومايسيتس</w:t>
            </w:r>
            <w:proofErr w:type="spellEnd"/>
            <w:r w:rsidR="003044D2" w:rsidRPr="003044D2">
              <w:rPr>
                <w:rFonts w:ascii="Traditional Arabic" w:eastAsia="Calibri" w:hAnsi="Traditional Arabic"/>
                <w:color w:val="000000"/>
                <w:sz w:val="32"/>
                <w:szCs w:val="32"/>
                <w:rtl/>
                <w:lang w:bidi="ar-IQ"/>
              </w:rPr>
              <w:t>، ابتدائيات، الفطريات الجذرية</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تعرف الطلبة على </w:t>
            </w:r>
            <w:r w:rsidR="003044D2" w:rsidRPr="003044D2">
              <w:rPr>
                <w:rFonts w:ascii="Traditional Arabic" w:eastAsia="Calibri" w:hAnsi="Traditional Arabic"/>
                <w:color w:val="000000"/>
                <w:sz w:val="32"/>
                <w:szCs w:val="32"/>
                <w:rtl/>
                <w:lang w:bidi="ar-IQ"/>
              </w:rPr>
              <w:t xml:space="preserve">التحولات الحيوية </w:t>
            </w:r>
            <w:proofErr w:type="spellStart"/>
            <w:r w:rsidR="003044D2" w:rsidRPr="003044D2">
              <w:rPr>
                <w:rFonts w:ascii="Traditional Arabic" w:eastAsia="Calibri" w:hAnsi="Traditional Arabic"/>
                <w:color w:val="000000"/>
                <w:sz w:val="32"/>
                <w:szCs w:val="32"/>
                <w:rtl/>
                <w:lang w:bidi="ar-IQ"/>
              </w:rPr>
              <w:t>لل</w:t>
            </w:r>
            <w:proofErr w:type="spellEnd"/>
            <w:r w:rsidR="003044D2" w:rsidRPr="003044D2">
              <w:rPr>
                <w:rFonts w:ascii="Traditional Arabic" w:eastAsia="Calibri" w:hAnsi="Traditional Arabic"/>
                <w:color w:val="000000"/>
                <w:sz w:val="32"/>
                <w:szCs w:val="32"/>
                <w:rtl/>
                <w:lang w:bidi="ar-IQ"/>
              </w:rPr>
              <w:t>ـ</w:t>
            </w:r>
            <w:r w:rsidR="003044D2" w:rsidRPr="003044D2">
              <w:rPr>
                <w:rFonts w:ascii="Traditional Arabic" w:eastAsia="Calibri" w:hAnsi="Traditional Arabic"/>
                <w:color w:val="000000"/>
                <w:sz w:val="32"/>
                <w:szCs w:val="32"/>
                <w:lang w:bidi="ar-IQ"/>
              </w:rPr>
              <w:t>N</w:t>
            </w:r>
            <w:r w:rsidR="003044D2" w:rsidRPr="003044D2">
              <w:rPr>
                <w:rFonts w:ascii="Traditional Arabic" w:eastAsia="Calibri" w:hAnsi="Traditional Arabic"/>
                <w:color w:val="000000"/>
                <w:sz w:val="32"/>
                <w:szCs w:val="32"/>
                <w:rtl/>
                <w:lang w:bidi="ar-IQ"/>
              </w:rPr>
              <w:t>، دورة النتروجين، تحلل اليوريا، عملية النشدرة، المعدنة والتمثيل، نسبة</w:t>
            </w:r>
            <w:r w:rsidR="003044D2" w:rsidRPr="003044D2">
              <w:rPr>
                <w:rFonts w:ascii="Traditional Arabic" w:eastAsia="Calibri" w:hAnsi="Traditional Arabic"/>
                <w:color w:val="000000"/>
                <w:sz w:val="32"/>
                <w:szCs w:val="32"/>
                <w:lang w:bidi="ar-IQ"/>
              </w:rPr>
              <w:t>C/N</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معرفة الطالب </w:t>
            </w:r>
            <w:r w:rsidR="003044D2" w:rsidRPr="003044D2">
              <w:rPr>
                <w:rFonts w:ascii="Traditional Arabic" w:eastAsia="Calibri" w:hAnsi="Traditional Arabic"/>
                <w:color w:val="000000"/>
                <w:sz w:val="32"/>
                <w:szCs w:val="32"/>
                <w:rtl/>
                <w:lang w:bidi="ar-IQ"/>
              </w:rPr>
              <w:t>التحولات الحيوية للفسفور: دورته ودور الاحياء الدقيقة في تحولاته</w:t>
            </w:r>
            <w:r w:rsidR="004E20AE">
              <w:rPr>
                <w:rFonts w:ascii="Traditional Arabic" w:eastAsia="Calibri" w:hAnsi="Traditional Arabic" w:hint="cs"/>
                <w:color w:val="000000"/>
                <w:sz w:val="32"/>
                <w:szCs w:val="32"/>
                <w:rtl/>
                <w:lang w:bidi="ar-IQ"/>
              </w:rPr>
              <w:t>.</w:t>
            </w:r>
          </w:p>
        </w:tc>
      </w:tr>
      <w:tr w:rsidR="004438FB" w:rsidRPr="004438FB" w:rsidTr="004438FB">
        <w:trPr>
          <w:trHeight w:val="510"/>
        </w:trPr>
        <w:tc>
          <w:tcPr>
            <w:tcW w:w="9720" w:type="dxa"/>
            <w:gridSpan w:val="2"/>
            <w:shd w:val="clear" w:color="auto" w:fill="auto"/>
            <w:vAlign w:val="center"/>
          </w:tcPr>
          <w:p w:rsidR="004438FB" w:rsidRPr="004438FB" w:rsidRDefault="00891CEC"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دراسة </w:t>
            </w:r>
            <w:r w:rsidR="003044D2" w:rsidRPr="003044D2">
              <w:rPr>
                <w:rFonts w:ascii="Traditional Arabic" w:eastAsia="Calibri" w:hAnsi="Traditional Arabic"/>
                <w:color w:val="000000"/>
                <w:sz w:val="32"/>
                <w:szCs w:val="32"/>
                <w:rtl/>
                <w:lang w:bidi="ar-IQ"/>
              </w:rPr>
              <w:t>العلاقات بين الاحياء المجهرية: المنطقة المحيطة بالجذور (</w:t>
            </w:r>
            <w:proofErr w:type="spellStart"/>
            <w:r w:rsidR="003044D2" w:rsidRPr="003044D2">
              <w:rPr>
                <w:rFonts w:ascii="Traditional Arabic" w:eastAsia="Calibri" w:hAnsi="Traditional Arabic"/>
                <w:color w:val="000000"/>
                <w:sz w:val="32"/>
                <w:szCs w:val="32"/>
                <w:rtl/>
                <w:lang w:bidi="ar-IQ"/>
              </w:rPr>
              <w:t>الرايزوسفير</w:t>
            </w:r>
            <w:proofErr w:type="spellEnd"/>
            <w:r w:rsidR="003044D2" w:rsidRPr="003044D2">
              <w:rPr>
                <w:rFonts w:ascii="Traditional Arabic" w:eastAsia="Calibri" w:hAnsi="Traditional Arabic"/>
                <w:color w:val="000000"/>
                <w:sz w:val="32"/>
                <w:szCs w:val="32"/>
                <w:rtl/>
                <w:lang w:bidi="ar-IQ"/>
              </w:rPr>
              <w:t>) ونشاط الكائنات المجهرية في هذه المنطقة</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w:t>
            </w:r>
            <w:r w:rsidR="00891CEC">
              <w:rPr>
                <w:rFonts w:ascii="Traditional Arabic" w:eastAsia="Calibri" w:hAnsi="Traditional Arabic" w:hint="cs"/>
                <w:color w:val="000000"/>
                <w:sz w:val="32"/>
                <w:szCs w:val="32"/>
                <w:rtl/>
                <w:lang w:bidi="ar-IQ"/>
              </w:rPr>
              <w:t xml:space="preserve">على </w:t>
            </w:r>
            <w:r w:rsidR="003044D2" w:rsidRPr="003044D2">
              <w:rPr>
                <w:rFonts w:ascii="Traditional Arabic" w:eastAsia="Calibri" w:hAnsi="Traditional Arabic"/>
                <w:color w:val="000000"/>
                <w:sz w:val="32"/>
                <w:szCs w:val="32"/>
                <w:rtl/>
                <w:lang w:bidi="ar-IQ"/>
              </w:rPr>
              <w:t>العوامل المؤثرة في نمو الاحياء المجهرية</w:t>
            </w:r>
            <w:r w:rsidR="003044D2">
              <w:rPr>
                <w:rFonts w:ascii="Traditional Arabic" w:eastAsia="Calibri" w:hAnsi="Traditional Arabic" w:hint="cs"/>
                <w:color w:val="000000"/>
                <w:sz w:val="32"/>
                <w:szCs w:val="32"/>
                <w:rtl/>
                <w:lang w:bidi="ar-IQ"/>
              </w:rPr>
              <w:t xml:space="preserve"> </w:t>
            </w:r>
            <w:r>
              <w:rPr>
                <w:rFonts w:ascii="Traditional Arabic" w:eastAsia="Calibri" w:hAnsi="Traditional Arabic" w:hint="cs"/>
                <w:color w:val="000000"/>
                <w:sz w:val="32"/>
                <w:szCs w:val="32"/>
                <w:rtl/>
                <w:lang w:bidi="ar-IQ"/>
              </w:rPr>
              <w:t>.</w:t>
            </w:r>
          </w:p>
        </w:tc>
      </w:tr>
    </w:tbl>
    <w:p w:rsidR="00F80574" w:rsidRDefault="00F80574" w:rsidP="00FE2B72">
      <w:pPr>
        <w:shd w:val="clear" w:color="auto" w:fill="FFFFFF"/>
        <w:rPr>
          <w:rtl/>
        </w:rPr>
      </w:pPr>
    </w:p>
    <w:p w:rsidR="004438FB" w:rsidRDefault="004438FB" w:rsidP="00FE2B72">
      <w:pPr>
        <w:shd w:val="clear" w:color="auto" w:fill="FFFFFF"/>
        <w:rPr>
          <w:rtl/>
        </w:rPr>
      </w:pPr>
    </w:p>
    <w:p w:rsidR="004438FB" w:rsidRDefault="004438FB"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53"/>
        </w:trPr>
        <w:tc>
          <w:tcPr>
            <w:tcW w:w="9720" w:type="dxa"/>
            <w:shd w:val="clear" w:color="auto" w:fill="auto"/>
          </w:tcPr>
          <w:p w:rsidR="00F80574" w:rsidRPr="004438FB" w:rsidRDefault="00B17E3D" w:rsidP="0025763C">
            <w:pPr>
              <w:numPr>
                <w:ilvl w:val="0"/>
                <w:numId w:val="1"/>
              </w:numPr>
              <w:shd w:val="clear" w:color="auto" w:fill="FFFFFF"/>
              <w:tabs>
                <w:tab w:val="clear" w:pos="360"/>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مخرجات البرنامج</w:t>
            </w:r>
            <w:r w:rsidR="00F80574" w:rsidRPr="004438FB">
              <w:rPr>
                <w:rFonts w:ascii="Traditional Arabic" w:eastAsia="Calibri" w:hAnsi="Traditional Arabic"/>
                <w:sz w:val="32"/>
                <w:szCs w:val="32"/>
                <w:rtl/>
                <w:lang w:bidi="ar-IQ"/>
              </w:rPr>
              <w:t xml:space="preserve"> المطلوبة وطرائق التعليم والتعلم والتقييم</w:t>
            </w:r>
          </w:p>
        </w:tc>
      </w:tr>
      <w:tr w:rsidR="00F80574" w:rsidRPr="004438FB" w:rsidTr="00D772BB">
        <w:trPr>
          <w:trHeight w:val="2166"/>
        </w:trPr>
        <w:tc>
          <w:tcPr>
            <w:tcW w:w="9720" w:type="dxa"/>
            <w:shd w:val="clear" w:color="auto" w:fill="auto"/>
          </w:tcPr>
          <w:p w:rsidR="00F80574" w:rsidRPr="004438FB" w:rsidRDefault="00DD27C0" w:rsidP="0025763C">
            <w:pPr>
              <w:numPr>
                <w:ilvl w:val="0"/>
                <w:numId w:val="3"/>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r w:rsidR="00F80574" w:rsidRPr="004438FB">
              <w:rPr>
                <w:rFonts w:ascii="Traditional Arabic" w:eastAsia="Calibri" w:hAnsi="Traditional Arabic"/>
                <w:sz w:val="32"/>
                <w:szCs w:val="32"/>
                <w:rtl/>
                <w:lang w:bidi="ar-IQ"/>
              </w:rPr>
              <w:t xml:space="preserve"> </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w:t>
            </w:r>
            <w:r w:rsidR="00D772BB" w:rsidRPr="004438FB">
              <w:rPr>
                <w:rFonts w:ascii="Traditional Arabic" w:eastAsia="Calibri" w:hAnsi="Traditional Arabic"/>
                <w:sz w:val="32"/>
                <w:szCs w:val="32"/>
                <w:rtl/>
                <w:lang w:bidi="ar-IQ"/>
              </w:rPr>
              <w:t xml:space="preserve">ان يتعرف الطالب على </w:t>
            </w:r>
            <w:r w:rsidR="003044D2" w:rsidRPr="003044D2">
              <w:rPr>
                <w:rFonts w:ascii="Traditional Arabic" w:eastAsia="Calibri" w:hAnsi="Traditional Arabic"/>
                <w:sz w:val="32"/>
                <w:szCs w:val="32"/>
                <w:rtl/>
                <w:lang w:bidi="ar-IQ"/>
              </w:rPr>
              <w:t>علم احياء التربة المجهرية في اعطاء نبذة تاريخية، تعريف، اهمية دراسة احياء التربة المجهرية</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أ2-</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يفرق</w:t>
            </w:r>
            <w:r w:rsidR="00D772BB" w:rsidRPr="004438FB">
              <w:rPr>
                <w:rFonts w:ascii="Traditional Arabic" w:eastAsia="Calibri" w:hAnsi="Traditional Arabic"/>
                <w:sz w:val="32"/>
                <w:szCs w:val="32"/>
                <w:rtl/>
                <w:lang w:bidi="ar-IQ"/>
              </w:rPr>
              <w:t xml:space="preserve"> الطالب </w:t>
            </w:r>
            <w:r w:rsidR="0083578D">
              <w:rPr>
                <w:rFonts w:ascii="Traditional Arabic" w:eastAsia="Calibri" w:hAnsi="Traditional Arabic" w:hint="cs"/>
                <w:sz w:val="32"/>
                <w:szCs w:val="32"/>
                <w:rtl/>
                <w:lang w:bidi="ar-IQ"/>
              </w:rPr>
              <w:t xml:space="preserve">بين </w:t>
            </w:r>
            <w:r w:rsidR="003044D2" w:rsidRPr="003044D2">
              <w:rPr>
                <w:rFonts w:ascii="Traditional Arabic" w:eastAsia="Calibri" w:hAnsi="Traditional Arabic"/>
                <w:sz w:val="32"/>
                <w:szCs w:val="32"/>
                <w:rtl/>
                <w:lang w:bidi="ar-IQ"/>
              </w:rPr>
              <w:t xml:space="preserve">مجاميع احياء التربة المجهرية: البكتريا، الفطريات، الطحالب، </w:t>
            </w:r>
            <w:proofErr w:type="spellStart"/>
            <w:r w:rsidR="003044D2" w:rsidRPr="003044D2">
              <w:rPr>
                <w:rFonts w:ascii="Traditional Arabic" w:eastAsia="Calibri" w:hAnsi="Traditional Arabic"/>
                <w:sz w:val="32"/>
                <w:szCs w:val="32"/>
                <w:rtl/>
                <w:lang w:bidi="ar-IQ"/>
              </w:rPr>
              <w:t>الاكتينومايسيتس</w:t>
            </w:r>
            <w:proofErr w:type="spellEnd"/>
            <w:r w:rsidR="003044D2" w:rsidRPr="003044D2">
              <w:rPr>
                <w:rFonts w:ascii="Traditional Arabic" w:eastAsia="Calibri" w:hAnsi="Traditional Arabic"/>
                <w:sz w:val="32"/>
                <w:szCs w:val="32"/>
                <w:rtl/>
                <w:lang w:bidi="ar-IQ"/>
              </w:rPr>
              <w:t>، ابتدائيات، الفطريات الجذرية</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w:t>
            </w:r>
            <w:r w:rsidR="00D772BB" w:rsidRPr="004438FB">
              <w:rPr>
                <w:rFonts w:ascii="Traditional Arabic" w:eastAsia="Calibri" w:hAnsi="Traditional Arabic"/>
                <w:sz w:val="32"/>
                <w:szCs w:val="32"/>
                <w:rtl/>
                <w:lang w:bidi="ar-IQ"/>
              </w:rPr>
              <w:t xml:space="preserve">  ان يفصل الطالب بين </w:t>
            </w:r>
            <w:r w:rsidR="003044D2">
              <w:rPr>
                <w:rFonts w:ascii="Traditional Arabic" w:eastAsia="Calibri" w:hAnsi="Traditional Arabic" w:hint="cs"/>
                <w:sz w:val="32"/>
                <w:szCs w:val="32"/>
                <w:rtl/>
                <w:lang w:bidi="ar-IQ"/>
              </w:rPr>
              <w:t xml:space="preserve">دور الاحياء المجهرية والتقنيات الاخرى </w:t>
            </w:r>
            <w:proofErr w:type="spellStart"/>
            <w:r w:rsidR="003044D2">
              <w:rPr>
                <w:rFonts w:ascii="Traditional Arabic" w:eastAsia="Calibri" w:hAnsi="Traditional Arabic" w:hint="cs"/>
                <w:sz w:val="32"/>
                <w:szCs w:val="32"/>
                <w:rtl/>
                <w:lang w:bidi="ar-IQ"/>
              </w:rPr>
              <w:t>فيتثبيت</w:t>
            </w:r>
            <w:proofErr w:type="spellEnd"/>
            <w:r w:rsidR="003044D2">
              <w:rPr>
                <w:rFonts w:ascii="Traditional Arabic" w:eastAsia="Calibri" w:hAnsi="Traditional Arabic" w:hint="cs"/>
                <w:sz w:val="32"/>
                <w:szCs w:val="32"/>
                <w:rtl/>
                <w:lang w:bidi="ar-IQ"/>
              </w:rPr>
              <w:t xml:space="preserve"> </w:t>
            </w:r>
            <w:proofErr w:type="spellStart"/>
            <w:r w:rsidR="003044D2">
              <w:rPr>
                <w:rFonts w:ascii="Traditional Arabic" w:eastAsia="Calibri" w:hAnsi="Traditional Arabic" w:hint="cs"/>
                <w:sz w:val="32"/>
                <w:szCs w:val="32"/>
                <w:rtl/>
                <w:lang w:bidi="ar-IQ"/>
              </w:rPr>
              <w:t>النايتروجين</w:t>
            </w:r>
            <w:proofErr w:type="spellEnd"/>
            <w:r w:rsidR="003044D2">
              <w:rPr>
                <w:rFonts w:ascii="Traditional Arabic" w:eastAsia="Calibri" w:hAnsi="Traditional Arabic" w:hint="cs"/>
                <w:sz w:val="32"/>
                <w:szCs w:val="32"/>
                <w:rtl/>
                <w:lang w:bidi="ar-IQ"/>
              </w:rPr>
              <w:t xml:space="preserve"> في التربة .</w:t>
            </w:r>
            <w:r w:rsidR="00D772BB" w:rsidRPr="004438FB">
              <w:rPr>
                <w:rFonts w:ascii="Traditional Arabic" w:eastAsia="Calibri" w:hAnsi="Traditional Arabic"/>
                <w:sz w:val="32"/>
                <w:szCs w:val="32"/>
                <w:rtl/>
                <w:lang w:bidi="ar-IQ"/>
              </w:rPr>
              <w:t xml:space="preserve"> </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أ4-</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w:t>
            </w:r>
            <w:r w:rsidR="003044D2">
              <w:rPr>
                <w:rFonts w:ascii="Traditional Arabic" w:eastAsia="Calibri" w:hAnsi="Traditional Arabic" w:hint="cs"/>
                <w:sz w:val="32"/>
                <w:szCs w:val="32"/>
                <w:rtl/>
                <w:lang w:bidi="ar-IQ"/>
              </w:rPr>
              <w:t xml:space="preserve">الطالب </w:t>
            </w:r>
            <w:r w:rsidR="003044D2" w:rsidRPr="003044D2">
              <w:rPr>
                <w:rFonts w:ascii="Traditional Arabic" w:eastAsia="Calibri" w:hAnsi="Traditional Arabic"/>
                <w:sz w:val="32"/>
                <w:szCs w:val="32"/>
                <w:rtl/>
                <w:lang w:bidi="ar-IQ"/>
              </w:rPr>
              <w:t>التحولات الحيوية للفسفور</w:t>
            </w:r>
            <w:r w:rsidR="003044D2">
              <w:rPr>
                <w:rFonts w:ascii="Traditional Arabic" w:eastAsia="Calibri" w:hAnsi="Traditional Arabic" w:hint="cs"/>
                <w:sz w:val="32"/>
                <w:szCs w:val="32"/>
                <w:rtl/>
                <w:lang w:bidi="ar-IQ"/>
              </w:rPr>
              <w:t xml:space="preserve"> عن طريق احياء التربة المجهرية . </w:t>
            </w:r>
          </w:p>
          <w:p w:rsidR="00F80574" w:rsidRPr="004438FB" w:rsidRDefault="00F80574" w:rsidP="00C158D1">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أ5- </w:t>
            </w:r>
            <w:r w:rsidR="00D772BB" w:rsidRPr="004438FB">
              <w:rPr>
                <w:rFonts w:ascii="Traditional Arabic" w:eastAsia="Calibri" w:hAnsi="Traditional Arabic"/>
                <w:sz w:val="32"/>
                <w:szCs w:val="32"/>
                <w:rtl/>
                <w:lang w:bidi="ar-IQ"/>
              </w:rPr>
              <w:t xml:space="preserve">  ان </w:t>
            </w:r>
            <w:r w:rsidR="00C158D1">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الطالب </w:t>
            </w:r>
            <w:r w:rsidR="003044D2" w:rsidRPr="003044D2">
              <w:rPr>
                <w:rFonts w:ascii="Traditional Arabic" w:eastAsia="Calibri" w:hAnsi="Traditional Arabic"/>
                <w:sz w:val="32"/>
                <w:szCs w:val="32"/>
                <w:rtl/>
                <w:lang w:bidi="ar-IQ"/>
              </w:rPr>
              <w:t>العلاقات بين الاحياء المجهرية: المنطقة المحيطة بالجذور (</w:t>
            </w:r>
            <w:proofErr w:type="spellStart"/>
            <w:r w:rsidR="003044D2" w:rsidRPr="003044D2">
              <w:rPr>
                <w:rFonts w:ascii="Traditional Arabic" w:eastAsia="Calibri" w:hAnsi="Traditional Arabic"/>
                <w:sz w:val="32"/>
                <w:szCs w:val="32"/>
                <w:rtl/>
                <w:lang w:bidi="ar-IQ"/>
              </w:rPr>
              <w:t>الرايزوسفير</w:t>
            </w:r>
            <w:proofErr w:type="spellEnd"/>
            <w:r w:rsidR="003044D2" w:rsidRPr="003044D2">
              <w:rPr>
                <w:rFonts w:ascii="Traditional Arabic" w:eastAsia="Calibri" w:hAnsi="Traditional Arabic"/>
                <w:sz w:val="32"/>
                <w:szCs w:val="32"/>
                <w:rtl/>
                <w:lang w:bidi="ar-IQ"/>
              </w:rPr>
              <w:t>) ونشاط الكائنات المجهرية في هذه المنطقة</w:t>
            </w:r>
          </w:p>
        </w:tc>
      </w:tr>
      <w:tr w:rsidR="00F80574" w:rsidRPr="004438FB" w:rsidTr="00FE2B72">
        <w:trPr>
          <w:trHeight w:val="1519"/>
        </w:trPr>
        <w:tc>
          <w:tcPr>
            <w:tcW w:w="9720" w:type="dxa"/>
            <w:shd w:val="clear" w:color="auto" w:fill="auto"/>
          </w:tcPr>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w:t>
            </w:r>
            <w:r w:rsidR="00E45BCA" w:rsidRPr="004438FB">
              <w:rPr>
                <w:rFonts w:ascii="Traditional Arabic" w:eastAsia="Calibri" w:hAnsi="Traditional Arabic"/>
                <w:sz w:val="32"/>
                <w:szCs w:val="32"/>
                <w:rtl/>
                <w:lang w:bidi="ar-IQ"/>
              </w:rPr>
              <w:t xml:space="preserve">– </w:t>
            </w:r>
            <w:r w:rsidR="002C3F0D" w:rsidRPr="004438FB">
              <w:rPr>
                <w:rFonts w:ascii="Traditional Arabic" w:eastAsia="Calibri" w:hAnsi="Traditional Arabic"/>
                <w:sz w:val="32"/>
                <w:szCs w:val="32"/>
                <w:rtl/>
                <w:lang w:bidi="ar-IQ"/>
              </w:rPr>
              <w:t>الأهداف</w:t>
            </w:r>
            <w:r w:rsidR="00E45BCA" w:rsidRPr="004438FB">
              <w:rPr>
                <w:rFonts w:ascii="Traditional Arabic" w:eastAsia="Calibri" w:hAnsi="Traditional Arabic"/>
                <w:sz w:val="32"/>
                <w:szCs w:val="32"/>
                <w:rtl/>
                <w:lang w:bidi="ar-IQ"/>
              </w:rPr>
              <w:t xml:space="preserve"> </w:t>
            </w:r>
            <w:proofErr w:type="spellStart"/>
            <w:r w:rsidR="003068D1" w:rsidRPr="004438FB">
              <w:rPr>
                <w:rFonts w:ascii="Traditional Arabic" w:eastAsia="Calibri" w:hAnsi="Traditional Arabic"/>
                <w:sz w:val="32"/>
                <w:szCs w:val="32"/>
                <w:rtl/>
                <w:lang w:bidi="ar-IQ"/>
              </w:rPr>
              <w:t>المهارات</w:t>
            </w:r>
            <w:r w:rsidR="00E45BCA" w:rsidRPr="004438FB">
              <w:rPr>
                <w:rFonts w:ascii="Traditional Arabic" w:eastAsia="Calibri" w:hAnsi="Traditional Arabic"/>
                <w:sz w:val="32"/>
                <w:szCs w:val="32"/>
                <w:rtl/>
                <w:lang w:bidi="ar-IQ"/>
              </w:rPr>
              <w:t>ية</w:t>
            </w:r>
            <w:proofErr w:type="spellEnd"/>
            <w:r w:rsidRPr="004438FB">
              <w:rPr>
                <w:rFonts w:ascii="Traditional Arabic" w:eastAsia="Calibri" w:hAnsi="Traditional Arabic"/>
                <w:sz w:val="32"/>
                <w:szCs w:val="32"/>
                <w:rtl/>
                <w:lang w:bidi="ar-IQ"/>
              </w:rPr>
              <w:t xml:space="preserve"> ا</w:t>
            </w:r>
            <w:r w:rsidR="003A54EF" w:rsidRPr="004438FB">
              <w:rPr>
                <w:rFonts w:ascii="Traditional Arabic" w:eastAsia="Calibri" w:hAnsi="Traditional Arabic"/>
                <w:sz w:val="32"/>
                <w:szCs w:val="32"/>
                <w:rtl/>
                <w:lang w:bidi="ar-IQ"/>
              </w:rPr>
              <w:t xml:space="preserve">لخاصة بالبرنامج </w:t>
            </w:r>
          </w:p>
          <w:p w:rsidR="00F80574" w:rsidRPr="004438FB" w:rsidRDefault="003068D1" w:rsidP="00824B41">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1</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 تعريف الطالب </w:t>
            </w:r>
            <w:proofErr w:type="spellStart"/>
            <w:r w:rsidR="00824B41">
              <w:rPr>
                <w:rFonts w:ascii="Traditional Arabic" w:eastAsia="Calibri" w:hAnsi="Traditional Arabic" w:hint="cs"/>
                <w:sz w:val="32"/>
                <w:szCs w:val="32"/>
                <w:rtl/>
                <w:lang w:bidi="ar-IQ"/>
              </w:rPr>
              <w:t>ب</w:t>
            </w:r>
            <w:r w:rsidR="00824B41" w:rsidRPr="00824B41">
              <w:rPr>
                <w:rFonts w:ascii="Traditional Arabic" w:eastAsia="Calibri" w:hAnsi="Traditional Arabic"/>
                <w:sz w:val="32"/>
                <w:szCs w:val="32"/>
                <w:rtl/>
                <w:lang w:bidi="ar-IQ"/>
              </w:rPr>
              <w:t>اهمية</w:t>
            </w:r>
            <w:proofErr w:type="spellEnd"/>
            <w:r w:rsidR="00824B41" w:rsidRPr="00824B41">
              <w:rPr>
                <w:rFonts w:ascii="Traditional Arabic" w:eastAsia="Calibri" w:hAnsi="Traditional Arabic"/>
                <w:sz w:val="32"/>
                <w:szCs w:val="32"/>
                <w:rtl/>
                <w:lang w:bidi="ar-IQ"/>
              </w:rPr>
              <w:t xml:space="preserve"> دراسة احياء التربة المجهرية</w:t>
            </w:r>
          </w:p>
          <w:p w:rsidR="00F80574" w:rsidRPr="004438FB" w:rsidRDefault="003068D1" w:rsidP="00DE47CA">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2</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قدرة الطالب على </w:t>
            </w:r>
            <w:r w:rsidR="00DE47CA">
              <w:rPr>
                <w:rFonts w:ascii="Traditional Arabic" w:eastAsia="Calibri" w:hAnsi="Traditional Arabic" w:hint="cs"/>
                <w:sz w:val="32"/>
                <w:szCs w:val="32"/>
                <w:rtl/>
                <w:lang w:bidi="ar-IQ"/>
              </w:rPr>
              <w:t xml:space="preserve">التفريق بين انواع الاحياء المجهرية </w:t>
            </w:r>
            <w:r w:rsidR="00824B41">
              <w:rPr>
                <w:rFonts w:ascii="Traditional Arabic" w:eastAsia="Calibri" w:hAnsi="Traditional Arabic" w:hint="cs"/>
                <w:sz w:val="32"/>
                <w:szCs w:val="32"/>
                <w:rtl/>
                <w:lang w:bidi="ar-IQ"/>
              </w:rPr>
              <w:t>الموجودة في التربة .</w:t>
            </w:r>
            <w:r w:rsidR="00CA5015">
              <w:rPr>
                <w:rFonts w:ascii="Traditional Arabic" w:eastAsia="Calibri" w:hAnsi="Traditional Arabic" w:hint="cs"/>
                <w:sz w:val="32"/>
                <w:szCs w:val="32"/>
                <w:rtl/>
                <w:lang w:bidi="ar-IQ"/>
              </w:rPr>
              <w:t xml:space="preserve"> </w:t>
            </w:r>
            <w:r w:rsidR="008D72ED" w:rsidRPr="004438FB">
              <w:rPr>
                <w:rFonts w:ascii="Traditional Arabic" w:eastAsia="Calibri" w:hAnsi="Traditional Arabic"/>
                <w:sz w:val="32"/>
                <w:szCs w:val="32"/>
                <w:rtl/>
                <w:lang w:bidi="ar-IQ"/>
              </w:rPr>
              <w:t xml:space="preserve"> </w:t>
            </w:r>
          </w:p>
          <w:p w:rsidR="00F80574" w:rsidRPr="004438FB" w:rsidRDefault="003068D1" w:rsidP="00824B41">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3</w:t>
            </w:r>
            <w:r w:rsidR="008D72ED" w:rsidRPr="004438FB">
              <w:rPr>
                <w:rFonts w:ascii="Traditional Arabic" w:eastAsia="Calibri" w:hAnsi="Traditional Arabic"/>
                <w:sz w:val="32"/>
                <w:szCs w:val="32"/>
                <w:rtl/>
                <w:lang w:bidi="ar-IQ"/>
              </w:rPr>
              <w:t xml:space="preserve"> -  تمكي</w:t>
            </w:r>
            <w:r w:rsidR="00CA5015">
              <w:rPr>
                <w:rFonts w:ascii="Traditional Arabic" w:eastAsia="Calibri" w:hAnsi="Traditional Arabic"/>
                <w:sz w:val="32"/>
                <w:szCs w:val="32"/>
                <w:rtl/>
                <w:lang w:bidi="ar-IQ"/>
              </w:rPr>
              <w:t xml:space="preserve">ن </w:t>
            </w:r>
            <w:r w:rsidR="00824B41">
              <w:rPr>
                <w:rFonts w:ascii="Traditional Arabic" w:eastAsia="Calibri" w:hAnsi="Traditional Arabic" w:hint="cs"/>
                <w:sz w:val="32"/>
                <w:szCs w:val="32"/>
                <w:rtl/>
                <w:lang w:bidi="ar-IQ"/>
              </w:rPr>
              <w:t>الطالب</w:t>
            </w:r>
            <w:r w:rsidR="00CA5015">
              <w:rPr>
                <w:rFonts w:ascii="Traditional Arabic" w:eastAsia="Calibri" w:hAnsi="Traditional Arabic"/>
                <w:sz w:val="32"/>
                <w:szCs w:val="32"/>
                <w:rtl/>
                <w:lang w:bidi="ar-IQ"/>
              </w:rPr>
              <w:t xml:space="preserve"> من </w:t>
            </w:r>
            <w:r w:rsidR="00824B41">
              <w:rPr>
                <w:rFonts w:ascii="Traditional Arabic" w:eastAsia="Calibri" w:hAnsi="Traditional Arabic" w:hint="cs"/>
                <w:sz w:val="32"/>
                <w:szCs w:val="32"/>
                <w:rtl/>
                <w:lang w:bidi="ar-IQ"/>
              </w:rPr>
              <w:t xml:space="preserve">دراسة </w:t>
            </w:r>
            <w:r w:rsidR="00824B41" w:rsidRPr="00824B41">
              <w:rPr>
                <w:rFonts w:ascii="Traditional Arabic" w:eastAsia="Calibri" w:hAnsi="Traditional Arabic"/>
                <w:sz w:val="32"/>
                <w:szCs w:val="32"/>
                <w:rtl/>
                <w:lang w:bidi="ar-IQ"/>
              </w:rPr>
              <w:t>العلاقات بين الاحياء المجهرية: المنطقة المحيطة بالجذور (</w:t>
            </w:r>
            <w:proofErr w:type="spellStart"/>
            <w:r w:rsidR="00824B41" w:rsidRPr="00824B41">
              <w:rPr>
                <w:rFonts w:ascii="Traditional Arabic" w:eastAsia="Calibri" w:hAnsi="Traditional Arabic"/>
                <w:sz w:val="32"/>
                <w:szCs w:val="32"/>
                <w:rtl/>
                <w:lang w:bidi="ar-IQ"/>
              </w:rPr>
              <w:t>الرايزوسفير</w:t>
            </w:r>
            <w:proofErr w:type="spellEnd"/>
            <w:r w:rsidR="00824B41" w:rsidRPr="00824B41">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423"/>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FE2B72">
        <w:trPr>
          <w:trHeight w:val="624"/>
        </w:trPr>
        <w:tc>
          <w:tcPr>
            <w:tcW w:w="9720" w:type="dxa"/>
            <w:shd w:val="clear" w:color="auto" w:fill="auto"/>
          </w:tcPr>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r w:rsidR="00CA5015">
              <w:rPr>
                <w:rFonts w:ascii="Traditional Arabic" w:eastAsia="Calibri" w:hAnsi="Traditional Arabic" w:hint="cs"/>
                <w:sz w:val="32"/>
                <w:szCs w:val="32"/>
                <w:rtl/>
                <w:lang w:bidi="ar-IQ"/>
              </w:rPr>
              <w:t xml:space="preserve">في المختبر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D72ED" w:rsidRPr="004438FB" w:rsidRDefault="008D72ED" w:rsidP="00EA6DE8">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EA6DE8">
              <w:rPr>
                <w:rFonts w:ascii="Traditional Arabic" w:eastAsia="Calibri" w:hAnsi="Traditional Arabic" w:hint="cs"/>
                <w:sz w:val="32"/>
                <w:szCs w:val="32"/>
                <w:rtl/>
                <w:lang w:bidi="ar-IQ"/>
              </w:rPr>
              <w:t xml:space="preserve">لمختبرات الكليات الاخرى </w:t>
            </w:r>
            <w:r w:rsidRPr="004438FB">
              <w:rPr>
                <w:rFonts w:ascii="Traditional Arabic" w:eastAsia="Calibri" w:hAnsi="Traditional Arabic"/>
                <w:sz w:val="32"/>
                <w:szCs w:val="32"/>
                <w:rtl/>
                <w:lang w:bidi="ar-IQ"/>
              </w:rPr>
              <w:t xml:space="preserve"> </w:t>
            </w:r>
          </w:p>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00"/>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F80574"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340CA2"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D1550E" w:rsidRPr="004438FB" w:rsidRDefault="00340CA2" w:rsidP="007A13D6">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التقارير والدراسات</w:t>
            </w:r>
            <w:r w:rsidR="00CA5015">
              <w:rPr>
                <w:rFonts w:ascii="Traditional Arabic" w:eastAsia="Calibri" w:hAnsi="Traditional Arabic" w:hint="cs"/>
                <w:sz w:val="32"/>
                <w:szCs w:val="32"/>
                <w:rtl/>
                <w:lang w:bidi="ar-IQ"/>
              </w:rPr>
              <w:t xml:space="preserve"> وبعض النماذج </w:t>
            </w:r>
            <w:r w:rsidR="007A13D6">
              <w:rPr>
                <w:rFonts w:ascii="Traditional Arabic" w:eastAsia="Calibri" w:hAnsi="Traditional Arabic" w:hint="cs"/>
                <w:sz w:val="32"/>
                <w:szCs w:val="32"/>
                <w:rtl/>
                <w:lang w:bidi="ar-IQ"/>
              </w:rPr>
              <w:t>ا</w:t>
            </w:r>
            <w:r w:rsidR="00CA5015">
              <w:rPr>
                <w:rFonts w:ascii="Traditional Arabic" w:eastAsia="Calibri" w:hAnsi="Traditional Arabic" w:hint="cs"/>
                <w:sz w:val="32"/>
                <w:szCs w:val="32"/>
                <w:rtl/>
                <w:lang w:bidi="ar-IQ"/>
              </w:rPr>
              <w:t>لنبات</w:t>
            </w:r>
            <w:r w:rsidR="007A13D6">
              <w:rPr>
                <w:rFonts w:ascii="Traditional Arabic" w:eastAsia="Calibri" w:hAnsi="Traditional Arabic" w:hint="cs"/>
                <w:sz w:val="32"/>
                <w:szCs w:val="32"/>
                <w:rtl/>
                <w:lang w:bidi="ar-IQ"/>
              </w:rPr>
              <w:t>ية</w:t>
            </w:r>
            <w:r w:rsidR="00CA5015">
              <w:rPr>
                <w:rFonts w:ascii="Traditional Arabic" w:eastAsia="Calibri" w:hAnsi="Traditional Arabic" w:hint="cs"/>
                <w:sz w:val="32"/>
                <w:szCs w:val="32"/>
                <w:rtl/>
                <w:lang w:bidi="ar-IQ"/>
              </w:rPr>
              <w:t xml:space="preserve"> </w:t>
            </w:r>
            <w:r w:rsidR="007A13D6">
              <w:rPr>
                <w:rFonts w:ascii="Traditional Arabic" w:eastAsia="Calibri" w:hAnsi="Traditional Arabic" w:hint="cs"/>
                <w:sz w:val="32"/>
                <w:szCs w:val="32"/>
                <w:rtl/>
                <w:lang w:bidi="ar-IQ"/>
              </w:rPr>
              <w:t>ال</w:t>
            </w:r>
            <w:r w:rsidR="00CA5015">
              <w:rPr>
                <w:rFonts w:ascii="Traditional Arabic" w:eastAsia="Calibri" w:hAnsi="Traditional Arabic" w:hint="cs"/>
                <w:sz w:val="32"/>
                <w:szCs w:val="32"/>
                <w:rtl/>
                <w:lang w:bidi="ar-IQ"/>
              </w:rPr>
              <w:t xml:space="preserve">مصابة </w:t>
            </w:r>
            <w:r w:rsidR="007A13D6">
              <w:rPr>
                <w:rFonts w:ascii="Traditional Arabic" w:eastAsia="Calibri" w:hAnsi="Traditional Arabic" w:hint="cs"/>
                <w:sz w:val="32"/>
                <w:szCs w:val="32"/>
                <w:rtl/>
                <w:lang w:bidi="ar-IQ"/>
              </w:rPr>
              <w:t>وعزل الاحياء المجهرية من التربة</w:t>
            </w:r>
            <w:r w:rsidR="00CA5015">
              <w:rPr>
                <w:rFonts w:ascii="Traditional Arabic" w:eastAsia="Calibri" w:hAnsi="Traditional Arabic" w:hint="cs"/>
                <w:sz w:val="32"/>
                <w:szCs w:val="32"/>
                <w:rtl/>
                <w:lang w:bidi="ar-IQ"/>
              </w:rPr>
              <w:t xml:space="preserve"> </w:t>
            </w:r>
          </w:p>
        </w:tc>
      </w:tr>
      <w:tr w:rsidR="00F80574" w:rsidRPr="004438FB" w:rsidTr="00FE2B72">
        <w:trPr>
          <w:trHeight w:val="1290"/>
        </w:trPr>
        <w:tc>
          <w:tcPr>
            <w:tcW w:w="9720" w:type="dxa"/>
            <w:shd w:val="clear" w:color="auto" w:fill="auto"/>
          </w:tcPr>
          <w:p w:rsidR="00F80574" w:rsidRPr="004438FB" w:rsidRDefault="00E45BCA"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 xml:space="preserve">ج- </w:t>
            </w:r>
            <w:r w:rsidR="002C3F0D" w:rsidRPr="004438FB">
              <w:rPr>
                <w:rFonts w:ascii="Traditional Arabic" w:eastAsia="Calibri" w:hAnsi="Traditional Arabic"/>
                <w:sz w:val="32"/>
                <w:szCs w:val="32"/>
                <w:rtl/>
                <w:lang w:bidi="ar-IQ"/>
              </w:rPr>
              <w:t>الأهداف</w:t>
            </w:r>
            <w:r w:rsidRPr="004438FB">
              <w:rPr>
                <w:rFonts w:ascii="Traditional Arabic" w:eastAsia="Calibri" w:hAnsi="Traditional Arabic"/>
                <w:sz w:val="32"/>
                <w:szCs w:val="32"/>
                <w:rtl/>
                <w:lang w:bidi="ar-IQ"/>
              </w:rPr>
              <w:t xml:space="preserve"> الوجدانية والقيمية .</w:t>
            </w:r>
          </w:p>
          <w:p w:rsidR="00F80574" w:rsidRPr="004438FB" w:rsidRDefault="00F80574" w:rsidP="005A4BBE">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w:t>
            </w:r>
            <w:r w:rsidR="005A4BBE" w:rsidRPr="004438FB">
              <w:rPr>
                <w:rFonts w:ascii="Traditional Arabic" w:eastAsia="Calibri" w:hAnsi="Traditional Arabic"/>
                <w:sz w:val="32"/>
                <w:szCs w:val="32"/>
                <w:rtl/>
                <w:lang w:bidi="ar-IQ"/>
              </w:rPr>
              <w:t>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w:t>
            </w:r>
            <w:r w:rsidR="005A4BBE" w:rsidRPr="004438FB">
              <w:rPr>
                <w:rFonts w:ascii="Traditional Arabic" w:eastAsia="Calibri" w:hAnsi="Traditional Arabic"/>
                <w:sz w:val="32"/>
                <w:szCs w:val="32"/>
                <w:rtl/>
                <w:lang w:bidi="ar-IQ"/>
              </w:rPr>
              <w:t xml:space="preserve"> الملاحظة والادراك</w:t>
            </w:r>
            <w:r w:rsidR="007A13D6">
              <w:rPr>
                <w:rFonts w:ascii="Traditional Arabic" w:eastAsia="Calibri" w:hAnsi="Traditional Arabic" w:hint="cs"/>
                <w:sz w:val="32"/>
                <w:szCs w:val="32"/>
                <w:rtl/>
                <w:lang w:bidi="ar-IQ"/>
              </w:rPr>
              <w:t xml:space="preserve"> والرسم والمقارنة والتشخيص تحت </w:t>
            </w:r>
            <w:proofErr w:type="spellStart"/>
            <w:r w:rsidR="007A13D6">
              <w:rPr>
                <w:rFonts w:ascii="Traditional Arabic" w:eastAsia="Calibri" w:hAnsi="Traditional Arabic" w:hint="cs"/>
                <w:sz w:val="32"/>
                <w:szCs w:val="32"/>
                <w:rtl/>
                <w:lang w:bidi="ar-IQ"/>
              </w:rPr>
              <w:t>المكرسكوب</w:t>
            </w:r>
            <w:proofErr w:type="spellEnd"/>
          </w:p>
          <w:p w:rsidR="005A4BBE"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w:t>
            </w:r>
            <w:r w:rsidR="005A4BBE" w:rsidRPr="004438FB">
              <w:rPr>
                <w:rFonts w:ascii="Traditional Arabic" w:eastAsia="Calibri" w:hAnsi="Traditional Arabic"/>
                <w:sz w:val="32"/>
                <w:szCs w:val="32"/>
                <w:rtl/>
                <w:lang w:bidi="ar-IQ"/>
              </w:rPr>
              <w:t xml:space="preserve"> التحليل والتفسير</w:t>
            </w:r>
            <w:r w:rsidR="007A13D6">
              <w:rPr>
                <w:rFonts w:ascii="Traditional Arabic" w:eastAsia="Calibri" w:hAnsi="Traditional Arabic" w:hint="cs"/>
                <w:sz w:val="32"/>
                <w:szCs w:val="32"/>
                <w:rtl/>
                <w:lang w:bidi="ar-IQ"/>
              </w:rPr>
              <w:t xml:space="preserve"> العلمي الصحيح</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ج</w:t>
            </w:r>
            <w:r w:rsidR="003068D1" w:rsidRPr="004438FB">
              <w:rPr>
                <w:rFonts w:ascii="Traditional Arabic" w:eastAsia="Calibri" w:hAnsi="Traditional Arabic"/>
                <w:sz w:val="32"/>
                <w:szCs w:val="32"/>
                <w:rtl/>
                <w:lang w:bidi="ar-IQ"/>
              </w:rPr>
              <w:t>4-</w:t>
            </w:r>
            <w:r w:rsidR="005A4BBE" w:rsidRPr="004438FB">
              <w:rPr>
                <w:rFonts w:ascii="Traditional Arabic" w:eastAsia="Calibri" w:hAnsi="Traditional Arabic"/>
                <w:sz w:val="32"/>
                <w:szCs w:val="32"/>
                <w:rtl/>
                <w:lang w:bidi="ar-IQ"/>
              </w:rPr>
              <w:t xml:space="preserve"> الاعداد والتقويم </w:t>
            </w:r>
            <w:r w:rsidR="007A13D6">
              <w:rPr>
                <w:rFonts w:ascii="Traditional Arabic" w:eastAsia="Calibri" w:hAnsi="Traditional Arabic" w:hint="cs"/>
                <w:sz w:val="32"/>
                <w:szCs w:val="32"/>
                <w:rtl/>
                <w:lang w:bidi="ar-IQ"/>
              </w:rPr>
              <w:t>وكتابة التقارير</w:t>
            </w:r>
          </w:p>
          <w:p w:rsidR="005A4BBE" w:rsidRPr="004438FB" w:rsidRDefault="005A4BBE" w:rsidP="005A4BBE">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ج5- استراتيجية التفكير الناقد في التعلم </w:t>
            </w:r>
            <w:r w:rsidR="007A13D6">
              <w:rPr>
                <w:rFonts w:ascii="Traditional Arabic" w:eastAsia="Calibri" w:hAnsi="Traditional Arabic" w:hint="cs"/>
                <w:sz w:val="32"/>
                <w:szCs w:val="32"/>
                <w:rtl/>
                <w:lang w:bidi="ar-IQ"/>
              </w:rPr>
              <w:t xml:space="preserve">والمناقشة </w:t>
            </w:r>
          </w:p>
        </w:tc>
      </w:tr>
      <w:tr w:rsidR="00F80574" w:rsidRPr="004438FB" w:rsidTr="00FE2B72">
        <w:trPr>
          <w:trHeight w:val="471"/>
        </w:trPr>
        <w:tc>
          <w:tcPr>
            <w:tcW w:w="9720" w:type="dxa"/>
            <w:shd w:val="clear" w:color="auto" w:fill="auto"/>
          </w:tcPr>
          <w:p w:rsidR="00F80574" w:rsidRPr="004438FB" w:rsidRDefault="00F80574" w:rsidP="00440922">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9000B0">
        <w:trPr>
          <w:trHeight w:val="414"/>
        </w:trPr>
        <w:tc>
          <w:tcPr>
            <w:tcW w:w="9720" w:type="dxa"/>
            <w:shd w:val="clear" w:color="auto" w:fill="auto"/>
          </w:tcPr>
          <w:p w:rsidR="00F80574" w:rsidRPr="004438FB" w:rsidRDefault="001B7E48" w:rsidP="0025763C">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1B7E48" w:rsidRPr="004438FB" w:rsidRDefault="001B7E48" w:rsidP="00F7730E">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استراتيجية التفكير حسب قدرة الطالب </w:t>
            </w:r>
            <w:r w:rsidR="009000B0" w:rsidRPr="004438FB">
              <w:rPr>
                <w:rFonts w:ascii="Traditional Arabic" w:eastAsia="Calibri" w:hAnsi="Traditional Arabic"/>
                <w:sz w:val="32"/>
                <w:szCs w:val="32"/>
                <w:rtl/>
                <w:lang w:bidi="ar-IQ"/>
              </w:rPr>
              <w:t xml:space="preserve">مثال ( اذا استطاع الطالب ان يتعلم مفهوم </w:t>
            </w:r>
            <w:r w:rsidR="00F7730E">
              <w:rPr>
                <w:rFonts w:ascii="Traditional Arabic" w:eastAsia="Calibri" w:hAnsi="Traditional Arabic" w:hint="cs"/>
                <w:sz w:val="32"/>
                <w:szCs w:val="32"/>
                <w:rtl/>
                <w:lang w:bidi="ar-IQ"/>
              </w:rPr>
              <w:t>وجود الاحياء المجهرية وتمييز النافع منها عن الضار</w:t>
            </w:r>
            <w:r w:rsidR="009000B0" w:rsidRPr="004438FB">
              <w:rPr>
                <w:rFonts w:ascii="Traditional Arabic" w:eastAsia="Calibri" w:hAnsi="Traditional Arabic"/>
                <w:sz w:val="32"/>
                <w:szCs w:val="32"/>
                <w:rtl/>
                <w:lang w:bidi="ar-IQ"/>
              </w:rPr>
              <w:t xml:space="preserve"> .</w:t>
            </w:r>
          </w:p>
          <w:p w:rsidR="00F80574" w:rsidRPr="004438FB" w:rsidRDefault="009000B0" w:rsidP="0025763C">
            <w:pPr>
              <w:numPr>
                <w:ilvl w:val="0"/>
                <w:numId w:val="7"/>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w:t>
            </w:r>
            <w:proofErr w:type="spellStart"/>
            <w:r w:rsidRPr="004438FB">
              <w:rPr>
                <w:rFonts w:ascii="Traditional Arabic" w:eastAsia="Calibri" w:hAnsi="Traditional Arabic"/>
                <w:sz w:val="32"/>
                <w:szCs w:val="32"/>
                <w:rtl/>
                <w:lang w:bidi="ar-IQ"/>
              </w:rPr>
              <w:t>لاعلى</w:t>
            </w:r>
            <w:proofErr w:type="spellEnd"/>
            <w:r w:rsidRPr="004438FB">
              <w:rPr>
                <w:rFonts w:ascii="Traditional Arabic" w:eastAsia="Calibri" w:hAnsi="Traditional Arabic"/>
                <w:sz w:val="32"/>
                <w:szCs w:val="32"/>
                <w:rtl/>
                <w:lang w:bidi="ar-IQ"/>
              </w:rPr>
              <w:t xml:space="preserve"> مستويات التفكير والتي يهدف الى طرح مشكلة ما ثم تحليلها منطقياً للوصول الى الحل المطلوب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25"/>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r w:rsidRPr="004438FB">
              <w:rPr>
                <w:rFonts w:ascii="Traditional Arabic" w:eastAsia="Calibri" w:hAnsi="Traditional Arabic"/>
                <w:sz w:val="32"/>
                <w:szCs w:val="32"/>
                <w:rtl/>
                <w:lang w:bidi="ar-IQ"/>
              </w:rPr>
              <w:tab/>
              <w:t xml:space="preserve">الاختبارات العملية </w:t>
            </w:r>
          </w:p>
          <w:p w:rsidR="00F80574"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A15242" w:rsidRPr="004438FB" w:rsidTr="009000B0">
        <w:trPr>
          <w:trHeight w:val="2610"/>
        </w:trPr>
        <w:tc>
          <w:tcPr>
            <w:tcW w:w="9790" w:type="dxa"/>
            <w:gridSpan w:val="5"/>
            <w:shd w:val="clear" w:color="auto" w:fill="auto"/>
            <w:vAlign w:val="center"/>
          </w:tcPr>
          <w:p w:rsidR="00A15242" w:rsidRPr="004438FB" w:rsidRDefault="00A15242" w:rsidP="00983A68">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w:t>
            </w:r>
            <w:r w:rsidR="00983A68" w:rsidRPr="004438FB">
              <w:rPr>
                <w:rFonts w:ascii="Traditional Arabic" w:eastAsia="Calibri" w:hAnsi="Traditional Arabic"/>
                <w:sz w:val="32"/>
                <w:szCs w:val="32"/>
                <w:rtl/>
                <w:lang w:bidi="ar-IQ"/>
              </w:rPr>
              <w:t xml:space="preserve"> </w:t>
            </w:r>
            <w:r w:rsidRPr="004438FB">
              <w:rPr>
                <w:rFonts w:ascii="Traditional Arabic" w:eastAsia="Calibri" w:hAnsi="Traditional Arabic"/>
                <w:sz w:val="32"/>
                <w:szCs w:val="32"/>
                <w:rtl/>
                <w:lang w:bidi="ar-IQ"/>
              </w:rPr>
              <w:t>المهارات العامة و</w:t>
            </w:r>
            <w:r w:rsidR="00B17E3D" w:rsidRPr="004438FB">
              <w:rPr>
                <w:rFonts w:ascii="Traditional Arabic" w:eastAsia="Calibri" w:hAnsi="Traditional Arabic"/>
                <w:sz w:val="32"/>
                <w:szCs w:val="32"/>
                <w:rtl/>
                <w:lang w:bidi="ar-IQ"/>
              </w:rPr>
              <w:t xml:space="preserve">التأهيلية </w:t>
            </w:r>
            <w:r w:rsidRPr="004438FB">
              <w:rPr>
                <w:rFonts w:ascii="Traditional Arabic" w:eastAsia="Calibri" w:hAnsi="Traditional Arabic"/>
                <w:sz w:val="32"/>
                <w:szCs w:val="32"/>
                <w:rtl/>
                <w:lang w:bidi="ar-IQ"/>
              </w:rPr>
              <w:t>المنقولة (المهارات الأخرى المتعلقة بقابلية التوظيف والتطور الشخصي).</w:t>
            </w:r>
          </w:p>
          <w:p w:rsidR="00983A68" w:rsidRPr="004438FB" w:rsidRDefault="00983A68" w:rsidP="009000B0">
            <w:pPr>
              <w:autoSpaceDE w:val="0"/>
              <w:autoSpaceDN w:val="0"/>
              <w:adjustRightInd w:val="0"/>
              <w:ind w:left="432"/>
              <w:jc w:val="center"/>
              <w:rPr>
                <w:rFonts w:ascii="Traditional Arabic" w:eastAsia="Calibri" w:hAnsi="Traditional Arabic"/>
                <w:sz w:val="32"/>
                <w:szCs w:val="32"/>
                <w:rtl/>
                <w:lang w:bidi="ar-IQ"/>
              </w:rPr>
            </w:pP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w:t>
            </w:r>
            <w:r w:rsidR="009000B0" w:rsidRPr="004438FB">
              <w:rPr>
                <w:rFonts w:ascii="Traditional Arabic" w:eastAsia="Calibri" w:hAnsi="Traditional Arabic"/>
                <w:sz w:val="32"/>
                <w:szCs w:val="32"/>
                <w:rtl/>
                <w:lang w:bidi="ar-IQ"/>
              </w:rPr>
              <w:t xml:space="preserve"> التواصل اللفظي ( القدرة على التعبير عن الأفكار بوضوح وثقة في الكلام )</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د2-</w:t>
            </w:r>
            <w:r w:rsidR="009000B0" w:rsidRPr="004438FB">
              <w:rPr>
                <w:rFonts w:ascii="Traditional Arabic" w:eastAsia="Calibri" w:hAnsi="Traditional Arabic"/>
                <w:sz w:val="32"/>
                <w:szCs w:val="32"/>
                <w:rtl/>
                <w:lang w:bidi="ar-IQ"/>
              </w:rPr>
              <w:t xml:space="preserve"> العمل الجماعي ( العمل بثقة ضمن مجموعة </w:t>
            </w:r>
            <w:r w:rsidR="009000B0" w:rsidRPr="004438FB">
              <w:rPr>
                <w:rFonts w:ascii="Traditional Arabic" w:eastAsia="Calibri" w:hAnsi="Traditional Arabic"/>
                <w:sz w:val="32"/>
                <w:szCs w:val="32"/>
                <w:lang w:bidi="ar-IQ"/>
              </w:rPr>
              <w:t>Team work</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w:t>
            </w:r>
            <w:r w:rsidR="009000B0" w:rsidRPr="004438FB">
              <w:rPr>
                <w:rFonts w:ascii="Traditional Arabic" w:eastAsia="Calibri" w:hAnsi="Traditional Arabic"/>
                <w:sz w:val="32"/>
                <w:szCs w:val="32"/>
                <w:rtl/>
                <w:lang w:bidi="ar-IQ"/>
              </w:rPr>
              <w:t xml:space="preserve"> تحليل التحقيق ( جمع المعلومات بشكل منهجي علمي لتأسيس الحقائق والمبادئ حلاً لمشكلة معينة.</w:t>
            </w:r>
          </w:p>
          <w:p w:rsidR="00A15242" w:rsidRPr="004438FB" w:rsidRDefault="00A15242" w:rsidP="00983A68">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د4-</w:t>
            </w:r>
            <w:r w:rsidR="009000B0" w:rsidRPr="004438FB">
              <w:rPr>
                <w:rFonts w:ascii="Traditional Arabic" w:eastAsia="Calibri" w:hAnsi="Traditional Arabic"/>
                <w:sz w:val="32"/>
                <w:szCs w:val="32"/>
                <w:rtl/>
                <w:lang w:bidi="ar-IQ"/>
              </w:rPr>
              <w:t xml:space="preserve"> الاتصال الكتابي ( القدرة على التعبير عن نفسك بوضوح في الكتابة .</w:t>
            </w:r>
          </w:p>
        </w:tc>
      </w:tr>
      <w:tr w:rsidR="00A15242" w:rsidRPr="004438FB" w:rsidTr="009E53B0">
        <w:trPr>
          <w:trHeight w:val="475"/>
        </w:trPr>
        <w:tc>
          <w:tcPr>
            <w:tcW w:w="9790" w:type="dxa"/>
            <w:gridSpan w:val="5"/>
            <w:shd w:val="clear" w:color="auto" w:fill="auto"/>
          </w:tcPr>
          <w:p w:rsidR="00A15242" w:rsidRPr="004438FB" w:rsidRDefault="00A15242" w:rsidP="00440922">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A15242" w:rsidRPr="004438FB" w:rsidTr="009E53B0">
        <w:trPr>
          <w:trHeight w:val="624"/>
        </w:trPr>
        <w:tc>
          <w:tcPr>
            <w:tcW w:w="9790" w:type="dxa"/>
            <w:gridSpan w:val="5"/>
            <w:shd w:val="clear" w:color="auto" w:fill="auto"/>
          </w:tcPr>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طريقة المحاضرة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E6A7B">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AE6A7B">
              <w:rPr>
                <w:rFonts w:ascii="Traditional Arabic" w:eastAsia="Calibri" w:hAnsi="Traditional Arabic" w:hint="cs"/>
                <w:sz w:val="32"/>
                <w:szCs w:val="32"/>
                <w:rtl/>
                <w:lang w:bidi="ar-IQ"/>
              </w:rPr>
              <w:t xml:space="preserve">للحقول الزراعية </w:t>
            </w:r>
            <w:r w:rsidRPr="004438FB">
              <w:rPr>
                <w:rFonts w:ascii="Traditional Arabic" w:eastAsia="Calibri" w:hAnsi="Traditional Arabic"/>
                <w:sz w:val="32"/>
                <w:szCs w:val="32"/>
                <w:rtl/>
                <w:lang w:bidi="ar-IQ"/>
              </w:rPr>
              <w:t xml:space="preserve"> </w:t>
            </w:r>
          </w:p>
          <w:p w:rsidR="00A15242"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A15242" w:rsidRPr="004438FB" w:rsidTr="009E53B0">
        <w:trPr>
          <w:trHeight w:val="479"/>
        </w:trPr>
        <w:tc>
          <w:tcPr>
            <w:tcW w:w="9790" w:type="dxa"/>
            <w:gridSpan w:val="5"/>
            <w:shd w:val="clear" w:color="auto" w:fill="auto"/>
          </w:tcPr>
          <w:p w:rsidR="00A15242" w:rsidRPr="004438FB" w:rsidRDefault="00A15242" w:rsidP="00440922">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A15242" w:rsidRPr="004438FB" w:rsidTr="009E53B0">
        <w:trPr>
          <w:trHeight w:val="1771"/>
        </w:trPr>
        <w:tc>
          <w:tcPr>
            <w:tcW w:w="9790" w:type="dxa"/>
            <w:gridSpan w:val="5"/>
            <w:shd w:val="clear" w:color="auto" w:fill="auto"/>
          </w:tcPr>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A15242" w:rsidRPr="00440922"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0C2D8D" w:rsidRPr="004438FB" w:rsidTr="009E53B0">
        <w:trPr>
          <w:trHeight w:val="624"/>
        </w:trPr>
        <w:tc>
          <w:tcPr>
            <w:tcW w:w="9790" w:type="dxa"/>
            <w:gridSpan w:val="5"/>
            <w:shd w:val="clear" w:color="auto" w:fill="auto"/>
          </w:tcPr>
          <w:p w:rsidR="000C2D8D" w:rsidRPr="004438FB" w:rsidRDefault="000C2D8D" w:rsidP="0025763C">
            <w:pPr>
              <w:numPr>
                <w:ilvl w:val="0"/>
                <w:numId w:val="1"/>
              </w:numPr>
              <w:shd w:val="clear" w:color="auto" w:fill="FFFFFF"/>
              <w:tabs>
                <w:tab w:val="left" w:pos="58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10E10" w:rsidRPr="004438FB" w:rsidTr="00210E10">
        <w:trPr>
          <w:trHeight w:val="394"/>
        </w:trPr>
        <w:tc>
          <w:tcPr>
            <w:tcW w:w="1568" w:type="dxa"/>
            <w:vMerge w:val="restart"/>
            <w:shd w:val="clear" w:color="auto" w:fill="auto"/>
          </w:tcPr>
          <w:p w:rsidR="00210E10" w:rsidRPr="004438FB" w:rsidRDefault="00210E10" w:rsidP="006129B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المرحلة الدراسية </w:t>
            </w:r>
          </w:p>
        </w:tc>
        <w:tc>
          <w:tcPr>
            <w:tcW w:w="2551"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E7079C" w:rsidRPr="004438FB" w:rsidTr="00E7079C">
        <w:trPr>
          <w:trHeight w:val="462"/>
        </w:trPr>
        <w:tc>
          <w:tcPr>
            <w:tcW w:w="1568" w:type="dxa"/>
            <w:vMerge/>
            <w:shd w:val="clear" w:color="auto" w:fill="auto"/>
          </w:tcPr>
          <w:p w:rsidR="00E7079C" w:rsidRPr="004438FB" w:rsidRDefault="00E7079C" w:rsidP="006129B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E7079C" w:rsidRPr="004438FB" w:rsidTr="00983A68">
        <w:trPr>
          <w:trHeight w:val="689"/>
        </w:trPr>
        <w:tc>
          <w:tcPr>
            <w:tcW w:w="1568" w:type="dxa"/>
            <w:shd w:val="clear" w:color="auto" w:fill="auto"/>
            <w:vAlign w:val="center"/>
          </w:tcPr>
          <w:p w:rsidR="00E7079C" w:rsidRPr="004438FB" w:rsidRDefault="00576C44"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الرابعة</w:t>
            </w:r>
          </w:p>
        </w:tc>
        <w:tc>
          <w:tcPr>
            <w:tcW w:w="2551" w:type="dxa"/>
            <w:shd w:val="clear" w:color="auto" w:fill="auto"/>
            <w:vAlign w:val="center"/>
          </w:tcPr>
          <w:p w:rsidR="00E7079C" w:rsidRPr="004438FB" w:rsidRDefault="00CA5015" w:rsidP="00983A68">
            <w:pPr>
              <w:shd w:val="clear" w:color="auto" w:fill="FFFFFF"/>
              <w:autoSpaceDE w:val="0"/>
              <w:autoSpaceDN w:val="0"/>
              <w:adjustRightInd w:val="0"/>
              <w:jc w:val="center"/>
              <w:rPr>
                <w:rFonts w:ascii="Traditional Arabic" w:eastAsia="Calibri" w:hAnsi="Traditional Arabic"/>
                <w:sz w:val="32"/>
                <w:szCs w:val="32"/>
                <w:rtl/>
                <w:lang w:bidi="ar-IQ"/>
              </w:rPr>
            </w:pPr>
            <w:r>
              <w:rPr>
                <w:rFonts w:ascii="Traditional Arabic" w:eastAsia="Calibri" w:hAnsi="Traditional Arabic"/>
                <w:sz w:val="32"/>
                <w:szCs w:val="32"/>
                <w:lang w:bidi="ar-IQ"/>
              </w:rPr>
              <w:t xml:space="preserve"> </w:t>
            </w:r>
            <w:r w:rsidR="00072598" w:rsidRPr="00072598">
              <w:rPr>
                <w:rFonts w:ascii="Traditional Arabic" w:eastAsia="Calibri" w:hAnsi="Traditional Arabic"/>
                <w:sz w:val="32"/>
                <w:szCs w:val="32"/>
                <w:rtl/>
                <w:lang w:bidi="ar-IQ"/>
              </w:rPr>
              <w:t xml:space="preserve"> افتراضي</w:t>
            </w:r>
          </w:p>
        </w:tc>
        <w:tc>
          <w:tcPr>
            <w:tcW w:w="2410" w:type="dxa"/>
            <w:shd w:val="clear" w:color="auto" w:fill="auto"/>
            <w:vAlign w:val="center"/>
          </w:tcPr>
          <w:p w:rsidR="00E7079C" w:rsidRPr="004438FB" w:rsidRDefault="00576C44"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علم احياء التربة المجهرية</w:t>
            </w:r>
          </w:p>
        </w:tc>
        <w:tc>
          <w:tcPr>
            <w:tcW w:w="1589"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E7079C" w:rsidRPr="004438FB" w:rsidTr="00E7079C">
        <w:trPr>
          <w:trHeight w:val="53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42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378"/>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260"/>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252"/>
                <w:tab w:val="left" w:pos="43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F80574" w:rsidRPr="004438FB" w:rsidTr="00FE2B72">
        <w:trPr>
          <w:trHeight w:val="624"/>
        </w:trPr>
        <w:tc>
          <w:tcPr>
            <w:tcW w:w="9720" w:type="dxa"/>
            <w:shd w:val="clear" w:color="auto" w:fill="auto"/>
          </w:tcPr>
          <w:p w:rsidR="00F80574"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المهارات العالمية ( الطالب قادر على التحدث وفهم اللغات الاخرى وتقدير الثقافات الاخرى </w:t>
            </w:r>
            <w:r w:rsidR="00AE6A7B">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معيار القبول </w:t>
            </w:r>
            <w:r w:rsidR="003068D1" w:rsidRPr="004438FB">
              <w:rPr>
                <w:rFonts w:ascii="Traditional Arabic" w:eastAsia="Calibri" w:hAnsi="Traditional Arabic"/>
                <w:sz w:val="32"/>
                <w:szCs w:val="32"/>
                <w:rtl/>
                <w:lang w:bidi="ar-IQ"/>
              </w:rPr>
              <w:t>(وض</w:t>
            </w:r>
            <w:r w:rsidR="00D1550E" w:rsidRPr="004438FB">
              <w:rPr>
                <w:rFonts w:ascii="Traditional Arabic" w:eastAsia="Calibri" w:hAnsi="Traditional Arabic"/>
                <w:sz w:val="32"/>
                <w:szCs w:val="32"/>
                <w:rtl/>
                <w:lang w:bidi="ar-IQ"/>
              </w:rPr>
              <w:t>ع</w:t>
            </w:r>
            <w:r w:rsidRPr="004438FB">
              <w:rPr>
                <w:rFonts w:ascii="Traditional Arabic" w:eastAsia="Calibri" w:hAnsi="Traditional Arabic"/>
                <w:sz w:val="32"/>
                <w:szCs w:val="32"/>
                <w:rtl/>
                <w:lang w:bidi="ar-IQ"/>
              </w:rPr>
              <w:t xml:space="preserve"> الأنظمة المتعلقة بالالتحاق بالكلية أو </w:t>
            </w:r>
            <w:r w:rsidR="003068D1" w:rsidRPr="004438FB">
              <w:rPr>
                <w:rFonts w:ascii="Traditional Arabic" w:eastAsia="Calibri" w:hAnsi="Traditional Arabic"/>
                <w:sz w:val="32"/>
                <w:szCs w:val="32"/>
                <w:rtl/>
                <w:lang w:bidi="ar-IQ"/>
              </w:rPr>
              <w:t>المعهد)</w:t>
            </w:r>
          </w:p>
        </w:tc>
      </w:tr>
      <w:tr w:rsidR="00F80574" w:rsidRPr="004438FB" w:rsidTr="00FE2B72">
        <w:trPr>
          <w:trHeight w:val="624"/>
        </w:trPr>
        <w:tc>
          <w:tcPr>
            <w:tcW w:w="9720" w:type="dxa"/>
            <w:shd w:val="clear" w:color="auto" w:fill="auto"/>
          </w:tcPr>
          <w:p w:rsidR="00F80574" w:rsidRPr="004438FB" w:rsidRDefault="00983A68" w:rsidP="004438FB">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 w:val="left" w:pos="79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F80574" w:rsidRPr="004438FB" w:rsidTr="00FE2B72">
        <w:trPr>
          <w:trHeight w:val="2595"/>
        </w:trPr>
        <w:tc>
          <w:tcPr>
            <w:tcW w:w="9720" w:type="dxa"/>
            <w:shd w:val="clear" w:color="auto" w:fill="auto"/>
          </w:tcPr>
          <w:p w:rsidR="00F80574"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الموقع الالكتروني للكلية والجامعة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بالقسم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BF2B60">
          <w:footerReference w:type="default" r:id="rId10"/>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5"/>
        <w:gridCol w:w="1663"/>
        <w:gridCol w:w="1705"/>
        <w:gridCol w:w="1498"/>
        <w:gridCol w:w="1345"/>
        <w:gridCol w:w="14"/>
        <w:gridCol w:w="595"/>
        <w:gridCol w:w="520"/>
        <w:gridCol w:w="520"/>
        <w:gridCol w:w="521"/>
        <w:gridCol w:w="520"/>
        <w:gridCol w:w="520"/>
        <w:gridCol w:w="520"/>
        <w:gridCol w:w="521"/>
        <w:gridCol w:w="520"/>
        <w:gridCol w:w="520"/>
        <w:gridCol w:w="520"/>
        <w:gridCol w:w="521"/>
        <w:gridCol w:w="520"/>
        <w:gridCol w:w="520"/>
        <w:gridCol w:w="520"/>
        <w:gridCol w:w="503"/>
        <w:gridCol w:w="8"/>
        <w:gridCol w:w="33"/>
      </w:tblGrid>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9B68B5" w:rsidRPr="004438FB" w:rsidTr="00B25646">
        <w:trPr>
          <w:gridBefore w:val="1"/>
          <w:gridAfter w:val="1"/>
          <w:wBefore w:w="13" w:type="dxa"/>
          <w:wAfter w:w="33" w:type="dxa"/>
          <w:trHeight w:val="735"/>
        </w:trPr>
        <w:tc>
          <w:tcPr>
            <w:tcW w:w="6250" w:type="dxa"/>
            <w:gridSpan w:val="6"/>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89" w:type="dxa"/>
            <w:gridSpan w:val="17"/>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مخرجات التعلم المطلوبة من البرنامج</w:t>
            </w:r>
          </w:p>
        </w:tc>
      </w:tr>
      <w:tr w:rsidR="009B68B5" w:rsidRPr="004438FB" w:rsidTr="00B25646">
        <w:trPr>
          <w:gridAfter w:val="2"/>
          <w:wAfter w:w="41" w:type="dxa"/>
          <w:trHeight w:val="2111"/>
        </w:trPr>
        <w:tc>
          <w:tcPr>
            <w:tcW w:w="1701" w:type="dxa"/>
            <w:gridSpan w:val="3"/>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السنة / المستوى</w:t>
            </w:r>
          </w:p>
        </w:tc>
        <w:tc>
          <w:tcPr>
            <w:tcW w:w="170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رمز المقرر</w:t>
            </w:r>
          </w:p>
        </w:tc>
        <w:tc>
          <w:tcPr>
            <w:tcW w:w="1498"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اسم المقرر</w:t>
            </w:r>
          </w:p>
        </w:tc>
        <w:tc>
          <w:tcPr>
            <w:tcW w:w="134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أساسي</w:t>
            </w:r>
          </w:p>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lang w:bidi="ar-IQ"/>
              </w:rPr>
            </w:pPr>
            <w:r w:rsidRPr="00CA5015">
              <w:rPr>
                <w:rFonts w:ascii="Traditional Arabic" w:eastAsia="Calibri" w:hAnsi="Traditional Arabic"/>
                <w:b/>
                <w:bCs/>
                <w:color w:val="000000"/>
                <w:sz w:val="24"/>
                <w:szCs w:val="24"/>
                <w:rtl/>
              </w:rPr>
              <w:t>أم اختياري</w:t>
            </w:r>
          </w:p>
        </w:tc>
        <w:tc>
          <w:tcPr>
            <w:tcW w:w="2170" w:type="dxa"/>
            <w:gridSpan w:val="5"/>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w:t>
            </w:r>
            <w:r w:rsidR="009B68B5" w:rsidRPr="00CA5015">
              <w:rPr>
                <w:rFonts w:ascii="Traditional Arabic" w:eastAsia="Calibri" w:hAnsi="Traditional Arabic"/>
                <w:b/>
                <w:bCs/>
                <w:color w:val="000000"/>
                <w:sz w:val="24"/>
                <w:szCs w:val="24"/>
                <w:rtl/>
              </w:rPr>
              <w:t>المعرف</w:t>
            </w:r>
            <w:r w:rsidRPr="00CA5015">
              <w:rPr>
                <w:rFonts w:ascii="Traditional Arabic" w:eastAsia="Calibri" w:hAnsi="Traditional Arabic"/>
                <w:b/>
                <w:bCs/>
                <w:color w:val="000000"/>
                <w:sz w:val="24"/>
                <w:szCs w:val="24"/>
                <w:rtl/>
              </w:rPr>
              <w:t>ي</w:t>
            </w:r>
            <w:r w:rsidR="009B68B5" w:rsidRPr="00CA5015">
              <w:rPr>
                <w:rFonts w:ascii="Traditional Arabic" w:eastAsia="Calibri" w:hAnsi="Traditional Arabic"/>
                <w:b/>
                <w:bCs/>
                <w:color w:val="000000"/>
                <w:sz w:val="24"/>
                <w:szCs w:val="24"/>
                <w:rtl/>
              </w:rPr>
              <w:t>ة</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 xml:space="preserve">الأهداف </w:t>
            </w:r>
            <w:proofErr w:type="spellStart"/>
            <w:r w:rsidR="009B68B5" w:rsidRPr="00CA5015">
              <w:rPr>
                <w:rFonts w:ascii="Traditional Arabic" w:eastAsia="Calibri" w:hAnsi="Traditional Arabic"/>
                <w:b/>
                <w:bCs/>
                <w:color w:val="000000"/>
                <w:sz w:val="24"/>
                <w:szCs w:val="24"/>
                <w:rtl/>
              </w:rPr>
              <w:t>المهارات</w:t>
            </w:r>
            <w:r w:rsidRPr="00CA5015">
              <w:rPr>
                <w:rFonts w:ascii="Traditional Arabic" w:eastAsia="Calibri" w:hAnsi="Traditional Arabic"/>
                <w:b/>
                <w:bCs/>
                <w:color w:val="000000"/>
                <w:sz w:val="24"/>
                <w:szCs w:val="24"/>
                <w:rtl/>
              </w:rPr>
              <w:t>ية</w:t>
            </w:r>
            <w:proofErr w:type="spellEnd"/>
            <w:r w:rsidR="009B68B5" w:rsidRPr="00CA5015">
              <w:rPr>
                <w:rFonts w:ascii="Traditional Arabic" w:eastAsia="Calibri" w:hAnsi="Traditional Arabic"/>
                <w:b/>
                <w:bCs/>
                <w:color w:val="000000"/>
                <w:sz w:val="24"/>
                <w:szCs w:val="24"/>
                <w:rtl/>
              </w:rPr>
              <w:t xml:space="preserve"> الخاصة بال</w:t>
            </w:r>
            <w:r w:rsidR="003A54EF" w:rsidRPr="00CA5015">
              <w:rPr>
                <w:rFonts w:ascii="Traditional Arabic" w:eastAsia="Calibri" w:hAnsi="Traditional Arabic"/>
                <w:b/>
                <w:bCs/>
                <w:color w:val="000000"/>
                <w:sz w:val="24"/>
                <w:szCs w:val="24"/>
                <w:rtl/>
              </w:rPr>
              <w:t>برنامج</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الوجدانية </w:t>
            </w:r>
            <w:r w:rsidR="003A54EF" w:rsidRPr="00CA5015">
              <w:rPr>
                <w:rFonts w:ascii="Traditional Arabic" w:eastAsia="Calibri" w:hAnsi="Traditional Arabic"/>
                <w:b/>
                <w:bCs/>
                <w:color w:val="000000"/>
                <w:sz w:val="24"/>
                <w:szCs w:val="24"/>
                <w:rtl/>
              </w:rPr>
              <w:t>والقيمية</w:t>
            </w:r>
          </w:p>
        </w:tc>
        <w:tc>
          <w:tcPr>
            <w:tcW w:w="2063" w:type="dxa"/>
            <w:gridSpan w:val="4"/>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المه</w:t>
            </w:r>
            <w:r w:rsidR="003A54EF" w:rsidRPr="00CA5015">
              <w:rPr>
                <w:rFonts w:ascii="Traditional Arabic" w:eastAsia="Calibri" w:hAnsi="Traditional Arabic"/>
                <w:b/>
                <w:bCs/>
                <w:color w:val="000000"/>
                <w:sz w:val="24"/>
                <w:szCs w:val="24"/>
                <w:rtl/>
              </w:rPr>
              <w:t xml:space="preserve">ارات العامة والتأهيلية </w:t>
            </w:r>
            <w:r w:rsidRPr="00CA5015">
              <w:rPr>
                <w:rFonts w:ascii="Traditional Arabic" w:eastAsia="Calibri" w:hAnsi="Traditional Arabic"/>
                <w:b/>
                <w:bCs/>
                <w:color w:val="000000"/>
                <w:sz w:val="24"/>
                <w:szCs w:val="24"/>
                <w:rtl/>
              </w:rPr>
              <w:t>المنقولة</w:t>
            </w:r>
            <w:r w:rsidR="003A54EF" w:rsidRPr="00CA5015">
              <w:rPr>
                <w:rFonts w:ascii="Traditional Arabic" w:eastAsia="Calibri" w:hAnsi="Traditional Arabic"/>
                <w:b/>
                <w:bCs/>
                <w:color w:val="000000"/>
                <w:sz w:val="24"/>
                <w:szCs w:val="24"/>
                <w:rtl/>
              </w:rPr>
              <w:t>(</w:t>
            </w:r>
            <w:r w:rsidRPr="00CA5015">
              <w:rPr>
                <w:rFonts w:ascii="Traditional Arabic" w:eastAsia="Calibri" w:hAnsi="Traditional Arabic"/>
                <w:b/>
                <w:bCs/>
                <w:color w:val="000000"/>
                <w:sz w:val="24"/>
                <w:szCs w:val="24"/>
                <w:rtl/>
              </w:rPr>
              <w:t xml:space="preserve"> المهارات الأخرى المتعلقة بقابلية التوظيف والتطور الشخصي</w:t>
            </w:r>
            <w:r w:rsidR="003A54EF" w:rsidRPr="00CA5015">
              <w:rPr>
                <w:rFonts w:ascii="Traditional Arabic" w:eastAsia="Calibri" w:hAnsi="Traditional Arabic"/>
                <w:b/>
                <w:bCs/>
                <w:color w:val="000000"/>
                <w:sz w:val="24"/>
                <w:szCs w:val="24"/>
                <w:rtl/>
              </w:rPr>
              <w:t>)</w:t>
            </w:r>
          </w:p>
        </w:tc>
      </w:tr>
      <w:tr w:rsidR="00065187" w:rsidRPr="004438FB" w:rsidTr="00B25646">
        <w:trPr>
          <w:gridAfter w:val="2"/>
          <w:wAfter w:w="41" w:type="dxa"/>
          <w:trHeight w:val="565"/>
        </w:trPr>
        <w:tc>
          <w:tcPr>
            <w:tcW w:w="1701" w:type="dxa"/>
            <w:gridSpan w:val="3"/>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70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498"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34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609" w:type="dxa"/>
            <w:gridSpan w:val="2"/>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د3</w:t>
            </w:r>
          </w:p>
        </w:tc>
        <w:tc>
          <w:tcPr>
            <w:tcW w:w="503"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د4</w:t>
            </w:r>
          </w:p>
        </w:tc>
      </w:tr>
      <w:tr w:rsidR="00D75E75" w:rsidRPr="004438FB" w:rsidTr="00B25646">
        <w:trPr>
          <w:gridAfter w:val="2"/>
          <w:wAfter w:w="41" w:type="dxa"/>
          <w:trHeight w:val="551"/>
        </w:trPr>
        <w:tc>
          <w:tcPr>
            <w:tcW w:w="1701" w:type="dxa"/>
            <w:gridSpan w:val="3"/>
            <w:vMerge w:val="restart"/>
            <w:shd w:val="clear" w:color="auto" w:fill="auto"/>
            <w:vAlign w:val="center"/>
          </w:tcPr>
          <w:p w:rsidR="00D75E75" w:rsidRPr="00CA5015" w:rsidRDefault="005B09F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4"/>
                <w:szCs w:val="24"/>
                <w:rtl/>
                <w:lang w:bidi="ar-IQ"/>
              </w:rPr>
              <w:t>الرابعة</w:t>
            </w:r>
          </w:p>
        </w:tc>
        <w:tc>
          <w:tcPr>
            <w:tcW w:w="1705" w:type="dxa"/>
            <w:shd w:val="clear" w:color="auto" w:fill="auto"/>
            <w:vAlign w:val="center"/>
          </w:tcPr>
          <w:p w:rsidR="00D75E75" w:rsidRPr="00CA5015" w:rsidRDefault="00CA5015" w:rsidP="004438FB">
            <w:pPr>
              <w:shd w:val="clear" w:color="auto" w:fill="FFFFFF"/>
              <w:autoSpaceDE w:val="0"/>
              <w:autoSpaceDN w:val="0"/>
              <w:adjustRightInd w:val="0"/>
              <w:jc w:val="center"/>
              <w:rPr>
                <w:rFonts w:ascii="Traditional Arabic" w:eastAsia="Calibri" w:hAnsi="Traditional Arabic"/>
                <w:sz w:val="24"/>
                <w:szCs w:val="24"/>
                <w:rtl/>
                <w:lang w:bidi="ar-IQ"/>
              </w:rPr>
            </w:pPr>
            <w:r w:rsidRPr="00CA5015">
              <w:rPr>
                <w:rFonts w:ascii="Traditional Arabic" w:eastAsia="Calibri" w:hAnsi="Traditional Arabic"/>
                <w:sz w:val="24"/>
                <w:szCs w:val="24"/>
                <w:lang w:bidi="ar-IQ"/>
              </w:rPr>
              <w:t xml:space="preserve"> </w:t>
            </w:r>
            <w:r w:rsidR="00072598" w:rsidRPr="00CA5015">
              <w:rPr>
                <w:rFonts w:ascii="Traditional Arabic" w:eastAsia="Calibri" w:hAnsi="Traditional Arabic"/>
                <w:sz w:val="24"/>
                <w:szCs w:val="24"/>
                <w:rtl/>
                <w:lang w:bidi="ar-IQ"/>
              </w:rPr>
              <w:t xml:space="preserve"> افتراضي</w:t>
            </w:r>
          </w:p>
        </w:tc>
        <w:tc>
          <w:tcPr>
            <w:tcW w:w="1498" w:type="dxa"/>
            <w:shd w:val="clear" w:color="auto" w:fill="auto"/>
            <w:vAlign w:val="center"/>
          </w:tcPr>
          <w:p w:rsidR="00D75E75" w:rsidRPr="00CA5015" w:rsidRDefault="005B09F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4"/>
                <w:szCs w:val="24"/>
                <w:rtl/>
                <w:lang w:bidi="ar-IQ"/>
              </w:rPr>
              <w:t>علم احياء التربة المجهرية</w:t>
            </w:r>
          </w:p>
        </w:tc>
        <w:tc>
          <w:tcPr>
            <w:tcW w:w="1345"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اساسي</w:t>
            </w:r>
          </w:p>
        </w:tc>
        <w:tc>
          <w:tcPr>
            <w:tcW w:w="609" w:type="dxa"/>
            <w:gridSpan w:val="2"/>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03"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r>
      <w:tr w:rsidR="00D75E75" w:rsidRPr="004438FB" w:rsidTr="00B25646">
        <w:trPr>
          <w:gridAfter w:val="2"/>
          <w:wAfter w:w="41" w:type="dxa"/>
          <w:trHeight w:val="280"/>
        </w:trPr>
        <w:tc>
          <w:tcPr>
            <w:tcW w:w="1701" w:type="dxa"/>
            <w:gridSpan w:val="3"/>
            <w:vMerge/>
            <w:shd w:val="clear" w:color="auto" w:fill="auto"/>
            <w:vAlign w:val="center"/>
          </w:tcPr>
          <w:p w:rsidR="00D75E75" w:rsidRPr="004438FB" w:rsidRDefault="00D75E7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D75E75" w:rsidRPr="004438FB" w:rsidTr="00B25646">
        <w:trPr>
          <w:gridAfter w:val="2"/>
          <w:wAfter w:w="41" w:type="dxa"/>
          <w:trHeight w:val="551"/>
        </w:trPr>
        <w:tc>
          <w:tcPr>
            <w:tcW w:w="1701" w:type="dxa"/>
            <w:gridSpan w:val="3"/>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4438FB" w:rsidRDefault="009B68B5" w:rsidP="00FE2B72">
      <w:pPr>
        <w:shd w:val="clear" w:color="auto" w:fill="FFFFFF"/>
        <w:autoSpaceDE w:val="0"/>
        <w:autoSpaceDN w:val="0"/>
        <w:adjustRightInd w:val="0"/>
        <w:spacing w:after="200" w:line="276" w:lineRule="auto"/>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w:t>
      </w:r>
      <w:r w:rsidR="00F80574" w:rsidRPr="004438FB">
        <w:rPr>
          <w:rFonts w:ascii="Traditional Arabic" w:hAnsi="Traditional Arabic"/>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4438FB" w:rsidRDefault="008A3F48" w:rsidP="00FE2B72">
      <w:pPr>
        <w:shd w:val="clear" w:color="auto" w:fill="FFFFFF"/>
        <w:autoSpaceDE w:val="0"/>
        <w:autoSpaceDN w:val="0"/>
        <w:adjustRightInd w:val="0"/>
        <w:spacing w:before="240" w:after="200" w:line="276" w:lineRule="auto"/>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4438FB" w:rsidTr="00FE2B72">
        <w:trPr>
          <w:trHeight w:val="794"/>
        </w:trPr>
        <w:tc>
          <w:tcPr>
            <w:tcW w:w="9720" w:type="dxa"/>
            <w:shd w:val="clear" w:color="auto" w:fill="auto"/>
          </w:tcPr>
          <w:p w:rsidR="00D1550E" w:rsidRPr="004438FB" w:rsidRDefault="00D1550E" w:rsidP="00FE2B72">
            <w:pPr>
              <w:shd w:val="clear" w:color="auto" w:fill="FFFFFF"/>
              <w:autoSpaceDE w:val="0"/>
              <w:autoSpaceDN w:val="0"/>
              <w:adjustRightInd w:val="0"/>
              <w:spacing w:before="240" w:after="200" w:line="276" w:lineRule="auto"/>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4438FB">
              <w:rPr>
                <w:rFonts w:ascii="Traditional Arabic" w:eastAsia="Calibri" w:hAnsi="Traditional Arabic"/>
                <w:color w:val="000000"/>
                <w:sz w:val="32"/>
                <w:szCs w:val="32"/>
                <w:rtl/>
                <w:lang w:bidi="ar-IQ"/>
              </w:rPr>
              <w:t xml:space="preserve">التعلم </w:t>
            </w:r>
            <w:r w:rsidRPr="004438FB">
              <w:rPr>
                <w:rFonts w:ascii="Traditional Arabic" w:eastAsia="Calibri" w:hAnsi="Traditional Arabic"/>
                <w:color w:val="000000"/>
                <w:sz w:val="32"/>
                <w:szCs w:val="32"/>
                <w:rtl/>
                <w:lang w:bidi="ar-IQ"/>
              </w:rPr>
              <w:t>المتاحة. ولابد من الربط بينها وبين وصف البرنامج.</w:t>
            </w:r>
            <w:r w:rsidR="006A1ABC" w:rsidRPr="004438FB">
              <w:rPr>
                <w:rFonts w:ascii="Traditional Arabic" w:eastAsia="Calibri" w:hAnsi="Traditional Arabic"/>
                <w:b/>
                <w:bCs/>
                <w:color w:val="000000"/>
                <w:sz w:val="32"/>
                <w:szCs w:val="32"/>
                <w:rtl/>
                <w:lang w:bidi="ar-IQ"/>
              </w:rPr>
              <w:t>؛</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4438FB" w:rsidRPr="0025763C" w:rsidTr="004438FB">
        <w:trPr>
          <w:trHeight w:val="624"/>
        </w:trPr>
        <w:tc>
          <w:tcPr>
            <w:tcW w:w="3780" w:type="dxa"/>
            <w:shd w:val="clear" w:color="auto" w:fill="auto"/>
            <w:vAlign w:val="center"/>
          </w:tcPr>
          <w:p w:rsidR="00807DE1" w:rsidRPr="0025763C" w:rsidRDefault="003A54EF"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القسم العلمي </w:t>
            </w:r>
            <w:r w:rsidR="00807DE1" w:rsidRPr="0025763C">
              <w:rPr>
                <w:rFonts w:ascii="Traditional Arabic" w:eastAsia="Calibri" w:hAnsi="Traditional Arabic"/>
                <w:color w:val="000000"/>
                <w:sz w:val="32"/>
                <w:szCs w:val="32"/>
                <w:rtl/>
                <w:lang w:bidi="ar-IQ"/>
              </w:rPr>
              <w:t xml:space="preserve"> / المركز</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قسم علوم التربة والموارد المائية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807DE1" w:rsidRPr="0025763C" w:rsidRDefault="005B09FC" w:rsidP="00E0152D">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5B09FC">
              <w:rPr>
                <w:rFonts w:ascii="Traditional Arabic" w:eastAsia="Calibri" w:hAnsi="Traditional Arabic"/>
                <w:color w:val="000000"/>
                <w:sz w:val="32"/>
                <w:szCs w:val="32"/>
                <w:rtl/>
                <w:lang w:bidi="ar-IQ"/>
              </w:rPr>
              <w:t xml:space="preserve">علم احياء التربة المجهرية </w:t>
            </w:r>
            <w:r w:rsidR="00D75E75" w:rsidRPr="0025763C">
              <w:rPr>
                <w:rFonts w:ascii="Traditional Arabic" w:eastAsia="Calibri" w:hAnsi="Traditional Arabic"/>
                <w:color w:val="000000"/>
                <w:sz w:val="32"/>
                <w:szCs w:val="32"/>
                <w:rtl/>
                <w:lang w:bidi="ar-IQ"/>
              </w:rPr>
              <w:t xml:space="preserve">/  </w:t>
            </w:r>
            <w:r w:rsidR="00E0152D">
              <w:rPr>
                <w:rFonts w:ascii="Traditional Arabic" w:eastAsia="Calibri" w:hAnsi="Traditional Arabic"/>
                <w:color w:val="000000"/>
                <w:sz w:val="32"/>
                <w:szCs w:val="32"/>
                <w:lang w:bidi="ar-IQ"/>
              </w:rPr>
              <w:t xml:space="preserve">       </w:t>
            </w:r>
            <w:r w:rsidR="00072598">
              <w:rPr>
                <w:rFonts w:ascii="Traditional Arabic" w:eastAsia="Calibri" w:hAnsi="Traditional Arabic" w:hint="cs"/>
                <w:color w:val="000000"/>
                <w:sz w:val="32"/>
                <w:szCs w:val="32"/>
                <w:rtl/>
                <w:lang w:bidi="ar-IQ"/>
              </w:rPr>
              <w:t xml:space="preserve"> افتراضي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807DE1" w:rsidRPr="0025763C" w:rsidRDefault="00F22FDD"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D75E75" w:rsidRPr="0025763C">
              <w:rPr>
                <w:rFonts w:ascii="Traditional Arabic" w:eastAsia="Calibri" w:hAnsi="Traditional Arabic"/>
                <w:color w:val="000000"/>
                <w:sz w:val="32"/>
                <w:szCs w:val="32"/>
                <w:rtl/>
                <w:lang w:bidi="ar-IQ"/>
              </w:rPr>
              <w:t xml:space="preserve"> ساعة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807DE1" w:rsidRPr="0025763C" w:rsidRDefault="00092777" w:rsidP="004438FB">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20/4/2020</w:t>
            </w:r>
          </w:p>
        </w:tc>
      </w:tr>
      <w:tr w:rsidR="00807DE1" w:rsidRPr="0025763C" w:rsidTr="00FE2B72">
        <w:trPr>
          <w:trHeight w:val="725"/>
        </w:trPr>
        <w:tc>
          <w:tcPr>
            <w:tcW w:w="9720" w:type="dxa"/>
            <w:gridSpan w:val="2"/>
            <w:shd w:val="clear" w:color="auto" w:fill="auto"/>
          </w:tcPr>
          <w:p w:rsidR="00807DE1" w:rsidRPr="0025763C" w:rsidRDefault="00807DE1" w:rsidP="0025763C">
            <w:pPr>
              <w:numPr>
                <w:ilvl w:val="0"/>
                <w:numId w:val="2"/>
              </w:num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5B09FC">
              <w:rPr>
                <w:rFonts w:ascii="Traditional Arabic" w:hAnsi="Traditional Arabic"/>
                <w:color w:val="000000"/>
                <w:sz w:val="32"/>
                <w:szCs w:val="32"/>
                <w:rtl/>
                <w:lang w:bidi="ar-IQ"/>
              </w:rPr>
              <w:t xml:space="preserve">يبحث علم </w:t>
            </w:r>
            <w:r w:rsidRPr="005B09FC">
              <w:rPr>
                <w:rFonts w:ascii="Traditional Arabic" w:hAnsi="Traditional Arabic" w:hint="cs"/>
                <w:color w:val="000000"/>
                <w:sz w:val="32"/>
                <w:szCs w:val="32"/>
                <w:rtl/>
                <w:lang w:bidi="ar-IQ"/>
              </w:rPr>
              <w:t>احياء التربة</w:t>
            </w:r>
            <w:r w:rsidRPr="005B09FC">
              <w:rPr>
                <w:rFonts w:ascii="Traditional Arabic" w:hAnsi="Traditional Arabic"/>
                <w:color w:val="000000"/>
                <w:sz w:val="32"/>
                <w:szCs w:val="32"/>
                <w:rtl/>
                <w:lang w:bidi="ar-IQ"/>
              </w:rPr>
              <w:t xml:space="preserve"> المجهرية في </w:t>
            </w:r>
            <w:r w:rsidRPr="005B09FC">
              <w:rPr>
                <w:rFonts w:ascii="Traditional Arabic" w:hAnsi="Traditional Arabic" w:hint="cs"/>
                <w:color w:val="000000"/>
                <w:sz w:val="32"/>
                <w:szCs w:val="32"/>
                <w:rtl/>
                <w:lang w:bidi="ar-IQ"/>
              </w:rPr>
              <w:t>اعطاء</w:t>
            </w:r>
            <w:r w:rsidRPr="005B09FC">
              <w:rPr>
                <w:rFonts w:ascii="Traditional Arabic" w:hAnsi="Traditional Arabic"/>
                <w:color w:val="000000"/>
                <w:sz w:val="32"/>
                <w:szCs w:val="32"/>
                <w:rtl/>
                <w:lang w:bidi="ar-IQ"/>
              </w:rPr>
              <w:t xml:space="preserve"> نبذة تاريخية، تعريف، اهمية دراسة احياء التربة المجهرية</w:t>
            </w:r>
            <w:r w:rsidRPr="005B09FC">
              <w:rPr>
                <w:rFonts w:ascii="Traditional Arabic" w:hAnsi="Traditional Arabic" w:hint="cs"/>
                <w:color w:val="000000"/>
                <w:sz w:val="32"/>
                <w:szCs w:val="32"/>
                <w:rtl/>
                <w:lang w:bidi="ar-IQ"/>
              </w:rPr>
              <w:t xml:space="preserve">. </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5B09FC">
              <w:rPr>
                <w:rFonts w:ascii="Traditional Arabic" w:hAnsi="Traditional Arabic"/>
                <w:color w:val="000000"/>
                <w:sz w:val="32"/>
                <w:szCs w:val="32"/>
                <w:rtl/>
                <w:lang w:bidi="ar-IQ"/>
              </w:rPr>
              <w:t xml:space="preserve">يشتمل على </w:t>
            </w:r>
            <w:r w:rsidRPr="005B09FC">
              <w:rPr>
                <w:rFonts w:ascii="Traditional Arabic" w:hAnsi="Traditional Arabic" w:hint="cs"/>
                <w:color w:val="000000"/>
                <w:sz w:val="32"/>
                <w:szCs w:val="32"/>
                <w:rtl/>
                <w:lang w:bidi="ar-IQ"/>
              </w:rPr>
              <w:t xml:space="preserve">تعريف </w:t>
            </w:r>
            <w:r w:rsidRPr="005B09FC">
              <w:rPr>
                <w:rFonts w:ascii="Traditional Arabic" w:hAnsi="Traditional Arabic"/>
                <w:color w:val="000000"/>
                <w:sz w:val="32"/>
                <w:szCs w:val="32"/>
                <w:rtl/>
                <w:lang w:bidi="ar-IQ"/>
              </w:rPr>
              <w:t xml:space="preserve">مجاميع احياء التربة المجهرية: البكتريا، الفطريات، الطحالب، </w:t>
            </w:r>
            <w:proofErr w:type="spellStart"/>
            <w:r w:rsidRPr="005B09FC">
              <w:rPr>
                <w:rFonts w:ascii="Traditional Arabic" w:hAnsi="Traditional Arabic"/>
                <w:color w:val="000000"/>
                <w:sz w:val="32"/>
                <w:szCs w:val="32"/>
                <w:rtl/>
                <w:lang w:bidi="ar-IQ"/>
              </w:rPr>
              <w:t>الاكتينومايسيتس</w:t>
            </w:r>
            <w:proofErr w:type="spellEnd"/>
            <w:r w:rsidRPr="005B09FC">
              <w:rPr>
                <w:rFonts w:ascii="Traditional Arabic" w:hAnsi="Traditional Arabic"/>
                <w:color w:val="000000"/>
                <w:sz w:val="32"/>
                <w:szCs w:val="32"/>
                <w:rtl/>
                <w:lang w:bidi="ar-IQ"/>
              </w:rPr>
              <w:t>، ابتدائيات، الفطريات الجذرية</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 xml:space="preserve">تعرف الطلبة على التحولات الحيوية </w:t>
            </w:r>
            <w:proofErr w:type="spellStart"/>
            <w:r w:rsidRPr="005B09FC">
              <w:rPr>
                <w:rFonts w:asciiTheme="minorBidi" w:eastAsia="Calibri" w:hAnsiTheme="minorBidi" w:cstheme="minorBidi"/>
                <w:color w:val="000000"/>
                <w:sz w:val="32"/>
                <w:szCs w:val="32"/>
                <w:rtl/>
                <w:lang w:bidi="ar-IQ"/>
              </w:rPr>
              <w:t>لل</w:t>
            </w:r>
            <w:proofErr w:type="spellEnd"/>
            <w:r w:rsidRPr="005B09FC">
              <w:rPr>
                <w:rFonts w:asciiTheme="minorBidi" w:eastAsia="Calibri" w:hAnsiTheme="minorBidi" w:cstheme="minorBidi"/>
                <w:color w:val="000000"/>
                <w:sz w:val="32"/>
                <w:szCs w:val="32"/>
                <w:rtl/>
                <w:lang w:bidi="ar-IQ"/>
              </w:rPr>
              <w:t>ـ</w:t>
            </w:r>
            <w:r w:rsidRPr="005B09FC">
              <w:rPr>
                <w:rFonts w:asciiTheme="minorBidi" w:eastAsia="Calibri" w:hAnsiTheme="minorBidi" w:cstheme="minorBidi"/>
                <w:color w:val="000000"/>
                <w:sz w:val="32"/>
                <w:szCs w:val="32"/>
                <w:lang w:bidi="ar-IQ"/>
              </w:rPr>
              <w:t>N</w:t>
            </w:r>
            <w:r w:rsidRPr="005B09FC">
              <w:rPr>
                <w:rFonts w:asciiTheme="minorBidi" w:eastAsia="Calibri" w:hAnsiTheme="minorBidi" w:cstheme="minorBidi"/>
                <w:color w:val="000000"/>
                <w:sz w:val="32"/>
                <w:szCs w:val="32"/>
                <w:rtl/>
                <w:lang w:bidi="ar-IQ"/>
              </w:rPr>
              <w:t>، دورة النتروجين، تحلل اليوريا، عملية النشدرة، المعدنة والتمثيل، نسبة</w:t>
            </w:r>
            <w:r w:rsidRPr="005B09FC">
              <w:rPr>
                <w:rFonts w:asciiTheme="minorBidi" w:eastAsia="Calibri" w:hAnsiTheme="minorBidi" w:cstheme="minorBidi"/>
                <w:color w:val="000000"/>
                <w:sz w:val="32"/>
                <w:szCs w:val="32"/>
                <w:lang w:bidi="ar-IQ"/>
              </w:rPr>
              <w:t>C/N</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معرفة الطالب التحولات الحيوية للفسفور: دورته ودور الاحياء الدقيقة في تحولاته.</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lastRenderedPageBreak/>
              <w:t>دراسة العلاقات بين الاحياء المجهرية: المنطقة المحيطة بالجذور (</w:t>
            </w:r>
            <w:proofErr w:type="spellStart"/>
            <w:r w:rsidRPr="005B09FC">
              <w:rPr>
                <w:rFonts w:asciiTheme="minorBidi" w:eastAsia="Calibri" w:hAnsiTheme="minorBidi" w:cstheme="minorBidi"/>
                <w:color w:val="000000"/>
                <w:sz w:val="32"/>
                <w:szCs w:val="32"/>
                <w:rtl/>
                <w:lang w:bidi="ar-IQ"/>
              </w:rPr>
              <w:t>الرايزوسفير</w:t>
            </w:r>
            <w:proofErr w:type="spellEnd"/>
            <w:r w:rsidRPr="005B09FC">
              <w:rPr>
                <w:rFonts w:asciiTheme="minorBidi" w:eastAsia="Calibri" w:hAnsiTheme="minorBidi" w:cstheme="minorBidi"/>
                <w:color w:val="000000"/>
                <w:sz w:val="32"/>
                <w:szCs w:val="32"/>
                <w:rtl/>
                <w:lang w:bidi="ar-IQ"/>
              </w:rPr>
              <w:t>) ونشاط الكائنات المجهرية في هذه المنطقة</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التعرف على العوامل المؤثرة في نمو الاحياء المجهرية .</w:t>
            </w:r>
          </w:p>
        </w:tc>
      </w:tr>
      <w:tr w:rsidR="00C65ABC" w:rsidRPr="0025763C" w:rsidTr="00FE2B72">
        <w:trPr>
          <w:trHeight w:val="265"/>
        </w:trPr>
        <w:tc>
          <w:tcPr>
            <w:tcW w:w="9720" w:type="dxa"/>
            <w:gridSpan w:val="2"/>
            <w:shd w:val="clear" w:color="auto" w:fill="auto"/>
          </w:tcPr>
          <w:p w:rsidR="00C65ABC" w:rsidRPr="0025763C" w:rsidRDefault="00C65ABC"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9A5CD5" w:rsidTr="00440922">
        <w:trPr>
          <w:trHeight w:val="653"/>
        </w:trPr>
        <w:tc>
          <w:tcPr>
            <w:tcW w:w="9720" w:type="dxa"/>
            <w:shd w:val="clear" w:color="auto" w:fill="auto"/>
            <w:vAlign w:val="center"/>
          </w:tcPr>
          <w:p w:rsidR="008A3F48" w:rsidRPr="009A5CD5" w:rsidRDefault="008A3F48" w:rsidP="0025763C">
            <w:pPr>
              <w:numPr>
                <w:ilvl w:val="0"/>
                <w:numId w:val="4"/>
              </w:numPr>
              <w:shd w:val="clear" w:color="auto" w:fill="FFFFFF"/>
              <w:tabs>
                <w:tab w:val="left" w:pos="507"/>
              </w:tabs>
              <w:autoSpaceDE w:val="0"/>
              <w:autoSpaceDN w:val="0"/>
              <w:adjustRightInd w:val="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مخرج</w:t>
            </w:r>
            <w:r w:rsidR="00382C80" w:rsidRPr="009A5CD5">
              <w:rPr>
                <w:rFonts w:ascii="Traditional Arabic" w:eastAsia="Calibri" w:hAnsi="Traditional Arabic"/>
                <w:color w:val="000000"/>
                <w:sz w:val="32"/>
                <w:szCs w:val="32"/>
                <w:rtl/>
                <w:lang w:bidi="ar-IQ"/>
              </w:rPr>
              <w:t>ات المقرر</w:t>
            </w:r>
            <w:r w:rsidRPr="009A5CD5">
              <w:rPr>
                <w:rFonts w:ascii="Traditional Arabic" w:eastAsia="Calibri" w:hAnsi="Traditional Arabic"/>
                <w:color w:val="000000"/>
                <w:sz w:val="32"/>
                <w:szCs w:val="32"/>
                <w:rtl/>
                <w:lang w:bidi="ar-IQ"/>
              </w:rPr>
              <w:t xml:space="preserve"> وطرائق التعليم والتعلم والتقييم</w:t>
            </w:r>
          </w:p>
        </w:tc>
      </w:tr>
      <w:tr w:rsidR="008A3F48" w:rsidRPr="009A5CD5" w:rsidTr="00FE2B72">
        <w:trPr>
          <w:trHeight w:val="2490"/>
        </w:trPr>
        <w:tc>
          <w:tcPr>
            <w:tcW w:w="9720" w:type="dxa"/>
            <w:shd w:val="clear" w:color="auto" w:fill="auto"/>
          </w:tcPr>
          <w:p w:rsidR="008A3F48" w:rsidRPr="009A5CD5" w:rsidRDefault="002C3F0D" w:rsidP="00FE2B72">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r w:rsidR="008A3F48" w:rsidRPr="009A5CD5">
              <w:rPr>
                <w:rFonts w:ascii="Traditional Arabic" w:eastAsia="Calibri" w:hAnsi="Traditional Arabic"/>
                <w:color w:val="000000"/>
                <w:sz w:val="32"/>
                <w:szCs w:val="32"/>
                <w:rtl/>
                <w:lang w:bidi="ar-IQ"/>
              </w:rPr>
              <w:t xml:space="preserve"> </w:t>
            </w:r>
          </w:p>
          <w:p w:rsidR="00246F7B" w:rsidRPr="00246F7B" w:rsidRDefault="008A3F48"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9A5CD5">
              <w:rPr>
                <w:rFonts w:ascii="Traditional Arabic" w:eastAsia="Calibri" w:hAnsi="Traditional Arabic"/>
                <w:color w:val="000000"/>
                <w:sz w:val="32"/>
                <w:szCs w:val="32"/>
                <w:rtl/>
                <w:lang w:bidi="ar-IQ"/>
              </w:rPr>
              <w:t xml:space="preserve"> </w:t>
            </w:r>
            <w:r w:rsidR="00835B6F" w:rsidRPr="004438FB">
              <w:rPr>
                <w:rFonts w:ascii="Traditional Arabic" w:eastAsia="Calibri" w:hAnsi="Traditional Arabic"/>
                <w:sz w:val="32"/>
                <w:szCs w:val="32"/>
                <w:rtl/>
                <w:lang w:bidi="ar-IQ"/>
              </w:rPr>
              <w:t>أ1</w:t>
            </w:r>
            <w:r w:rsidR="00246F7B" w:rsidRPr="00246F7B">
              <w:rPr>
                <w:rFonts w:ascii="Traditional Arabic" w:eastAsia="Calibri" w:hAnsi="Traditional Arabic"/>
                <w:sz w:val="32"/>
                <w:szCs w:val="32"/>
                <w:rtl/>
                <w:lang w:bidi="ar-IQ"/>
              </w:rPr>
              <w:t>ان يتعرف الطالب على علم احياء التربة المجهرية في اعطاء نبذة تاريخية، تعريف، اهمية دراسة احياء التربة المجهرية</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أ2-   ان يفرق الطالب بين مجاميع احياء التربة المجهرية: البكتريا، الفطريات، الطحالب، </w:t>
            </w:r>
            <w:proofErr w:type="spellStart"/>
            <w:r w:rsidRPr="00246F7B">
              <w:rPr>
                <w:rFonts w:ascii="Traditional Arabic" w:eastAsia="Calibri" w:hAnsi="Traditional Arabic"/>
                <w:sz w:val="32"/>
                <w:szCs w:val="32"/>
                <w:rtl/>
                <w:lang w:bidi="ar-IQ"/>
              </w:rPr>
              <w:t>الاكتينومايسيتس</w:t>
            </w:r>
            <w:proofErr w:type="spellEnd"/>
            <w:r w:rsidRPr="00246F7B">
              <w:rPr>
                <w:rFonts w:ascii="Traditional Arabic" w:eastAsia="Calibri" w:hAnsi="Traditional Arabic"/>
                <w:sz w:val="32"/>
                <w:szCs w:val="32"/>
                <w:rtl/>
                <w:lang w:bidi="ar-IQ"/>
              </w:rPr>
              <w:t>، ابتدائيات، الفطريات الجذرية</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أ3-   ان يفصل الطالب بين دور الاحياء المجهرية والتقنيات الاخرى </w:t>
            </w:r>
            <w:proofErr w:type="spellStart"/>
            <w:r w:rsidRPr="00246F7B">
              <w:rPr>
                <w:rFonts w:ascii="Traditional Arabic" w:eastAsia="Calibri" w:hAnsi="Traditional Arabic"/>
                <w:sz w:val="32"/>
                <w:szCs w:val="32"/>
                <w:rtl/>
                <w:lang w:bidi="ar-IQ"/>
              </w:rPr>
              <w:t>فيتثبيت</w:t>
            </w:r>
            <w:proofErr w:type="spellEnd"/>
            <w:r w:rsidRPr="00246F7B">
              <w:rPr>
                <w:rFonts w:ascii="Traditional Arabic" w:eastAsia="Calibri" w:hAnsi="Traditional Arabic"/>
                <w:sz w:val="32"/>
                <w:szCs w:val="32"/>
                <w:rtl/>
                <w:lang w:bidi="ar-IQ"/>
              </w:rPr>
              <w:t xml:space="preserve"> </w:t>
            </w:r>
            <w:proofErr w:type="spellStart"/>
            <w:r w:rsidRPr="00246F7B">
              <w:rPr>
                <w:rFonts w:ascii="Traditional Arabic" w:eastAsia="Calibri" w:hAnsi="Traditional Arabic"/>
                <w:sz w:val="32"/>
                <w:szCs w:val="32"/>
                <w:rtl/>
                <w:lang w:bidi="ar-IQ"/>
              </w:rPr>
              <w:t>النايتروجين</w:t>
            </w:r>
            <w:proofErr w:type="spellEnd"/>
            <w:r w:rsidRPr="00246F7B">
              <w:rPr>
                <w:rFonts w:ascii="Traditional Arabic" w:eastAsia="Calibri" w:hAnsi="Traditional Arabic"/>
                <w:sz w:val="32"/>
                <w:szCs w:val="32"/>
                <w:rtl/>
                <w:lang w:bidi="ar-IQ"/>
              </w:rPr>
              <w:t xml:space="preserve"> في التربة . </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أ4-   ان يعرف الطالب التحولات الحيوية للفسفور عن طريق احياء التربة المجهرية . </w:t>
            </w:r>
          </w:p>
          <w:p w:rsidR="008A3F48" w:rsidRPr="009A5CD5" w:rsidRDefault="00246F7B" w:rsidP="00246F7B">
            <w:pPr>
              <w:shd w:val="clear" w:color="auto" w:fill="FFFFFF"/>
              <w:autoSpaceDE w:val="0"/>
              <w:autoSpaceDN w:val="0"/>
              <w:adjustRightInd w:val="0"/>
              <w:ind w:left="612"/>
              <w:rPr>
                <w:rFonts w:ascii="Traditional Arabic" w:eastAsia="Calibri" w:hAnsi="Traditional Arabic"/>
                <w:color w:val="000000"/>
                <w:sz w:val="32"/>
                <w:szCs w:val="32"/>
                <w:lang w:bidi="ar-IQ"/>
              </w:rPr>
            </w:pPr>
            <w:r w:rsidRPr="00246F7B">
              <w:rPr>
                <w:rFonts w:ascii="Traditional Arabic" w:eastAsia="Calibri" w:hAnsi="Traditional Arabic"/>
                <w:sz w:val="32"/>
                <w:szCs w:val="32"/>
                <w:rtl/>
                <w:lang w:bidi="ar-IQ"/>
              </w:rPr>
              <w:t>أ5-   ان يعرف الطالب العلاقات بين الاحياء المجهرية: المنطقة المحيطة بالجذور (</w:t>
            </w:r>
            <w:proofErr w:type="spellStart"/>
            <w:r w:rsidRPr="00246F7B">
              <w:rPr>
                <w:rFonts w:ascii="Traditional Arabic" w:eastAsia="Calibri" w:hAnsi="Traditional Arabic"/>
                <w:sz w:val="32"/>
                <w:szCs w:val="32"/>
                <w:rtl/>
                <w:lang w:bidi="ar-IQ"/>
              </w:rPr>
              <w:t>الرايزوسفير</w:t>
            </w:r>
            <w:proofErr w:type="spellEnd"/>
            <w:r w:rsidRPr="00246F7B">
              <w:rPr>
                <w:rFonts w:ascii="Traditional Arabic" w:eastAsia="Calibri" w:hAnsi="Traditional Arabic"/>
                <w:sz w:val="32"/>
                <w:szCs w:val="32"/>
                <w:rtl/>
                <w:lang w:bidi="ar-IQ"/>
              </w:rPr>
              <w:t>) ونشاط الكائنات المجهرية في هذه المنطقة</w:t>
            </w:r>
          </w:p>
        </w:tc>
      </w:tr>
      <w:tr w:rsidR="008A3F48" w:rsidRPr="009A5CD5" w:rsidTr="00FE2B72">
        <w:trPr>
          <w:trHeight w:val="1631"/>
        </w:trPr>
        <w:tc>
          <w:tcPr>
            <w:tcW w:w="9720" w:type="dxa"/>
            <w:shd w:val="clear" w:color="auto" w:fill="auto"/>
          </w:tcPr>
          <w:p w:rsidR="008A3F48" w:rsidRPr="009A5CD5" w:rsidRDefault="008A3F48"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w:t>
            </w:r>
            <w:r w:rsidR="002C3F0D" w:rsidRPr="009A5CD5">
              <w:rPr>
                <w:rFonts w:ascii="Traditional Arabic" w:eastAsia="Calibri" w:hAnsi="Traditional Arabic"/>
                <w:color w:val="000000"/>
                <w:sz w:val="32"/>
                <w:szCs w:val="32"/>
                <w:rtl/>
                <w:lang w:bidi="ar-IQ"/>
              </w:rPr>
              <w:t xml:space="preserve">الأهداف </w:t>
            </w:r>
            <w:proofErr w:type="spellStart"/>
            <w:r w:rsidRPr="009A5CD5">
              <w:rPr>
                <w:rFonts w:ascii="Traditional Arabic" w:eastAsia="Calibri" w:hAnsi="Traditional Arabic"/>
                <w:color w:val="000000"/>
                <w:sz w:val="32"/>
                <w:szCs w:val="32"/>
                <w:rtl/>
                <w:lang w:bidi="ar-IQ"/>
              </w:rPr>
              <w:t>المهارات</w:t>
            </w:r>
            <w:r w:rsidR="002C3F0D" w:rsidRPr="009A5CD5">
              <w:rPr>
                <w:rFonts w:ascii="Traditional Arabic" w:eastAsia="Calibri" w:hAnsi="Traditional Arabic"/>
                <w:color w:val="000000"/>
                <w:sz w:val="32"/>
                <w:szCs w:val="32"/>
                <w:rtl/>
                <w:lang w:bidi="ar-IQ"/>
              </w:rPr>
              <w:t>ية</w:t>
            </w:r>
            <w:proofErr w:type="spellEnd"/>
            <w:r w:rsidR="00382C80" w:rsidRPr="009A5CD5">
              <w:rPr>
                <w:rFonts w:ascii="Traditional Arabic" w:eastAsia="Calibri" w:hAnsi="Traditional Arabic"/>
                <w:color w:val="000000"/>
                <w:sz w:val="32"/>
                <w:szCs w:val="32"/>
                <w:rtl/>
                <w:lang w:bidi="ar-IQ"/>
              </w:rPr>
              <w:t xml:space="preserve"> الخاصة بالمقرر.</w:t>
            </w:r>
            <w:r w:rsidRPr="009A5CD5">
              <w:rPr>
                <w:rFonts w:ascii="Traditional Arabic" w:eastAsia="Calibri" w:hAnsi="Traditional Arabic"/>
                <w:color w:val="000000"/>
                <w:sz w:val="32"/>
                <w:szCs w:val="32"/>
                <w:rtl/>
                <w:lang w:bidi="ar-IQ"/>
              </w:rPr>
              <w:t xml:space="preserve"> </w:t>
            </w:r>
          </w:p>
          <w:p w:rsidR="00EB1027" w:rsidRPr="00EB1027" w:rsidRDefault="00835B6F" w:rsidP="00EB1027">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w:t>
            </w:r>
            <w:r w:rsidR="00EB1027">
              <w:rPr>
                <w:rtl/>
              </w:rPr>
              <w:t xml:space="preserve"> </w:t>
            </w:r>
            <w:r w:rsidR="00EB1027" w:rsidRPr="00EB1027">
              <w:rPr>
                <w:rFonts w:ascii="Traditional Arabic" w:eastAsia="Calibri" w:hAnsi="Traditional Arabic"/>
                <w:sz w:val="32"/>
                <w:szCs w:val="32"/>
                <w:rtl/>
                <w:lang w:bidi="ar-IQ"/>
              </w:rPr>
              <w:t xml:space="preserve">تعريف الطالب </w:t>
            </w:r>
            <w:proofErr w:type="spellStart"/>
            <w:r w:rsidR="00EB1027" w:rsidRPr="00EB1027">
              <w:rPr>
                <w:rFonts w:ascii="Traditional Arabic" w:eastAsia="Calibri" w:hAnsi="Traditional Arabic"/>
                <w:sz w:val="32"/>
                <w:szCs w:val="32"/>
                <w:rtl/>
                <w:lang w:bidi="ar-IQ"/>
              </w:rPr>
              <w:t>باهمية</w:t>
            </w:r>
            <w:proofErr w:type="spellEnd"/>
            <w:r w:rsidR="00EB1027" w:rsidRPr="00EB1027">
              <w:rPr>
                <w:rFonts w:ascii="Traditional Arabic" w:eastAsia="Calibri" w:hAnsi="Traditional Arabic"/>
                <w:sz w:val="32"/>
                <w:szCs w:val="32"/>
                <w:rtl/>
                <w:lang w:bidi="ar-IQ"/>
              </w:rPr>
              <w:t xml:space="preserve"> دراسة احياء التربة المجهرية</w:t>
            </w:r>
          </w:p>
          <w:p w:rsidR="00EB1027" w:rsidRPr="00EB1027" w:rsidRDefault="00EB1027" w:rsidP="00EB1027">
            <w:pPr>
              <w:shd w:val="clear" w:color="auto" w:fill="FFFFFF"/>
              <w:autoSpaceDE w:val="0"/>
              <w:autoSpaceDN w:val="0"/>
              <w:adjustRightInd w:val="0"/>
              <w:ind w:left="612"/>
              <w:rPr>
                <w:rFonts w:ascii="Traditional Arabic" w:eastAsia="Calibri" w:hAnsi="Traditional Arabic"/>
                <w:sz w:val="32"/>
                <w:szCs w:val="32"/>
                <w:rtl/>
                <w:lang w:bidi="ar-IQ"/>
              </w:rPr>
            </w:pPr>
            <w:r w:rsidRPr="00EB1027">
              <w:rPr>
                <w:rFonts w:ascii="Traditional Arabic" w:eastAsia="Calibri" w:hAnsi="Traditional Arabic"/>
                <w:sz w:val="32"/>
                <w:szCs w:val="32"/>
                <w:rtl/>
                <w:lang w:bidi="ar-IQ"/>
              </w:rPr>
              <w:t xml:space="preserve">ب 2 – قدرة الطالب على التفريق بين انواع الاحياء المجهرية الموجودة في التربة .  </w:t>
            </w:r>
          </w:p>
          <w:p w:rsidR="008A3F48" w:rsidRPr="00716986" w:rsidRDefault="00EB1027" w:rsidP="00EB1027">
            <w:pPr>
              <w:shd w:val="clear" w:color="auto" w:fill="FFFFFF"/>
              <w:autoSpaceDE w:val="0"/>
              <w:autoSpaceDN w:val="0"/>
              <w:adjustRightInd w:val="0"/>
              <w:ind w:left="612"/>
              <w:rPr>
                <w:rFonts w:ascii="Traditional Arabic" w:eastAsia="Calibri" w:hAnsi="Traditional Arabic"/>
                <w:sz w:val="32"/>
                <w:szCs w:val="32"/>
                <w:lang w:bidi="ar-IQ"/>
              </w:rPr>
            </w:pPr>
            <w:r w:rsidRPr="00EB1027">
              <w:rPr>
                <w:rFonts w:ascii="Traditional Arabic" w:eastAsia="Calibri" w:hAnsi="Traditional Arabic"/>
                <w:sz w:val="32"/>
                <w:szCs w:val="32"/>
                <w:rtl/>
                <w:lang w:bidi="ar-IQ"/>
              </w:rPr>
              <w:t>ب 3 -  تمكين الطالب من دراسة العلاقات بين الاحياء المجهرية: المنطقة المحيطة بالجذور (</w:t>
            </w:r>
            <w:proofErr w:type="spellStart"/>
            <w:r w:rsidRPr="00EB1027">
              <w:rPr>
                <w:rFonts w:ascii="Traditional Arabic" w:eastAsia="Calibri" w:hAnsi="Traditional Arabic"/>
                <w:sz w:val="32"/>
                <w:szCs w:val="32"/>
                <w:rtl/>
                <w:lang w:bidi="ar-IQ"/>
              </w:rPr>
              <w:t>الرايزوسفير</w:t>
            </w:r>
            <w:proofErr w:type="spellEnd"/>
            <w:r w:rsidRPr="00EB1027">
              <w:rPr>
                <w:rFonts w:ascii="Traditional Arabic" w:eastAsia="Calibri" w:hAnsi="Traditional Arabic"/>
                <w:sz w:val="32"/>
                <w:szCs w:val="32"/>
                <w:rtl/>
                <w:lang w:bidi="ar-IQ"/>
              </w:rPr>
              <w:t>)</w:t>
            </w:r>
          </w:p>
        </w:tc>
      </w:tr>
      <w:tr w:rsidR="008A3F48" w:rsidRPr="009A5CD5" w:rsidTr="00440922">
        <w:trPr>
          <w:trHeight w:val="423"/>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A3F48" w:rsidRPr="00FA47D3" w:rsidRDefault="00716986" w:rsidP="004775BD">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4775BD">
              <w:rPr>
                <w:rFonts w:ascii="Traditional Arabic" w:eastAsia="Calibri" w:hAnsi="Traditional Arabic" w:hint="cs"/>
                <w:sz w:val="32"/>
                <w:szCs w:val="32"/>
                <w:rtl/>
                <w:lang w:bidi="ar-IQ"/>
              </w:rPr>
              <w:t>للدوائر ذات العلاقة</w:t>
            </w:r>
            <w:r w:rsidRPr="004438FB">
              <w:rPr>
                <w:rFonts w:ascii="Traditional Arabic" w:eastAsia="Calibri" w:hAnsi="Traditional Arabic"/>
                <w:sz w:val="32"/>
                <w:szCs w:val="32"/>
                <w:rtl/>
                <w:lang w:bidi="ar-IQ"/>
              </w:rPr>
              <w:t xml:space="preserve"> في العراق </w:t>
            </w:r>
          </w:p>
        </w:tc>
      </w:tr>
      <w:tr w:rsidR="008A3F48" w:rsidRPr="009A5CD5" w:rsidTr="00440922">
        <w:trPr>
          <w:trHeight w:val="400"/>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8A3F48" w:rsidRPr="00716986"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8A3F48" w:rsidRPr="009A5CD5" w:rsidTr="00716986">
        <w:trPr>
          <w:trHeight w:val="702"/>
        </w:trPr>
        <w:tc>
          <w:tcPr>
            <w:tcW w:w="9720" w:type="dxa"/>
            <w:shd w:val="clear" w:color="auto" w:fill="auto"/>
          </w:tcPr>
          <w:p w:rsidR="008A3F48" w:rsidRPr="009A5CD5" w:rsidRDefault="002C3F0D"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lastRenderedPageBreak/>
              <w:t xml:space="preserve">ج- الأهداف الوجدانية والقيمية </w:t>
            </w:r>
          </w:p>
          <w:p w:rsidR="00716986" w:rsidRPr="004438FB" w:rsidRDefault="00716986" w:rsidP="00716986">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مهارة التفكير حسب قدرة الطالب وان الهدف من هذه المهارة هو ان يعتقد الطالب بما هو ملموس                 </w:t>
            </w:r>
            <w:r w:rsidR="00FA47D3">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ج4- الاعداد والتقويم </w:t>
            </w:r>
          </w:p>
          <w:p w:rsidR="008A3F48" w:rsidRPr="009A5CD5" w:rsidRDefault="00716986" w:rsidP="00FA47D3">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ج5- استراتيجية التفكير الناقد في التعلم</w:t>
            </w:r>
          </w:p>
        </w:tc>
      </w:tr>
      <w:tr w:rsidR="008A3F48" w:rsidRPr="009A5CD5" w:rsidTr="00FE2B72">
        <w:trPr>
          <w:trHeight w:val="471"/>
        </w:trPr>
        <w:tc>
          <w:tcPr>
            <w:tcW w:w="9720" w:type="dxa"/>
            <w:shd w:val="clear" w:color="auto" w:fill="auto"/>
          </w:tcPr>
          <w:p w:rsidR="008A3F48" w:rsidRPr="009A5CD5" w:rsidRDefault="008A3F48" w:rsidP="00FA47D3">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F04DD3">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4775BD">
              <w:rPr>
                <w:rtl/>
              </w:rPr>
              <w:t xml:space="preserve"> </w:t>
            </w:r>
            <w:r w:rsidR="00F04DD3">
              <w:rPr>
                <w:rFonts w:ascii="Traditional Arabic" w:eastAsia="Calibri" w:hAnsi="Traditional Arabic" w:hint="cs"/>
                <w:sz w:val="32"/>
                <w:szCs w:val="32"/>
                <w:rtl/>
                <w:lang w:bidi="ar-IQ"/>
              </w:rPr>
              <w:t>للحقول الزراعية</w:t>
            </w:r>
            <w:r w:rsidRPr="004438FB">
              <w:rPr>
                <w:rFonts w:ascii="Traditional Arabic" w:eastAsia="Calibri" w:hAnsi="Traditional Arabic"/>
                <w:sz w:val="32"/>
                <w:szCs w:val="32"/>
                <w:rtl/>
                <w:lang w:bidi="ar-IQ"/>
              </w:rPr>
              <w:t xml:space="preserve"> </w:t>
            </w:r>
          </w:p>
          <w:p w:rsidR="008A3F48" w:rsidRPr="009A5CD5" w:rsidRDefault="00716986" w:rsidP="0025763C">
            <w:pPr>
              <w:numPr>
                <w:ilvl w:val="0"/>
                <w:numId w:val="17"/>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8A3F48" w:rsidRPr="009A5CD5" w:rsidTr="00FE2B72">
        <w:trPr>
          <w:trHeight w:val="425"/>
        </w:trPr>
        <w:tc>
          <w:tcPr>
            <w:tcW w:w="9720" w:type="dxa"/>
            <w:shd w:val="clear" w:color="auto" w:fill="auto"/>
          </w:tcPr>
          <w:p w:rsidR="008A3F48" w:rsidRPr="009A5CD5" w:rsidRDefault="008A3F48" w:rsidP="00FA47D3">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716986" w:rsidRPr="009A5CD5" w:rsidTr="00FE2B72">
        <w:trPr>
          <w:trHeight w:val="624"/>
        </w:trPr>
        <w:tc>
          <w:tcPr>
            <w:tcW w:w="9720" w:type="dxa"/>
            <w:shd w:val="clear" w:color="auto" w:fill="auto"/>
          </w:tcPr>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716986" w:rsidRPr="00716986"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716986" w:rsidRPr="009A5CD5" w:rsidTr="00FE2B72">
        <w:trPr>
          <w:trHeight w:val="1584"/>
        </w:trPr>
        <w:tc>
          <w:tcPr>
            <w:tcW w:w="9720" w:type="dxa"/>
            <w:shd w:val="clear" w:color="auto" w:fill="auto"/>
          </w:tcPr>
          <w:p w:rsidR="00716986" w:rsidRPr="009A5CD5" w:rsidRDefault="00716986" w:rsidP="00716986">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sidR="00072598">
              <w:rPr>
                <w:rFonts w:ascii="Traditional Arabic" w:eastAsia="Calibri" w:hAnsi="Traditional Arabic" w:hint="cs"/>
                <w:sz w:val="32"/>
                <w:szCs w:val="32"/>
                <w:rtl/>
                <w:lang w:bidi="ar-IQ"/>
              </w:rPr>
              <w:t>)</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A47D3" w:rsidRPr="009A5CD5" w:rsidRDefault="00FA47D3" w:rsidP="00FA47D3">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716986" w:rsidRPr="009A5CD5" w:rsidRDefault="00716986" w:rsidP="00716986">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3402"/>
        <w:gridCol w:w="1275"/>
        <w:gridCol w:w="2127"/>
        <w:gridCol w:w="1120"/>
        <w:gridCol w:w="14"/>
      </w:tblGrid>
      <w:tr w:rsidR="007B21F5" w:rsidRPr="00FA47D3" w:rsidTr="00FA47D3">
        <w:trPr>
          <w:gridAfter w:val="1"/>
          <w:wAfter w:w="14" w:type="dxa"/>
          <w:trHeight w:val="515"/>
        </w:trPr>
        <w:tc>
          <w:tcPr>
            <w:tcW w:w="9767" w:type="dxa"/>
            <w:gridSpan w:val="6"/>
            <w:shd w:val="clear" w:color="auto" w:fill="auto"/>
            <w:vAlign w:val="center"/>
          </w:tcPr>
          <w:p w:rsidR="007B21F5" w:rsidRPr="00FA47D3" w:rsidRDefault="007B21F5" w:rsidP="0025763C">
            <w:pPr>
              <w:numPr>
                <w:ilvl w:val="0"/>
                <w:numId w:val="4"/>
              </w:numPr>
              <w:shd w:val="clear" w:color="auto" w:fill="FFFFFF"/>
              <w:tabs>
                <w:tab w:val="left" w:pos="432"/>
              </w:tabs>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بنية المقرر</w:t>
            </w:r>
          </w:p>
        </w:tc>
      </w:tr>
      <w:tr w:rsidR="007B21F5" w:rsidRPr="00FA47D3" w:rsidTr="00BB02BF">
        <w:trPr>
          <w:trHeight w:val="867"/>
        </w:trPr>
        <w:tc>
          <w:tcPr>
            <w:tcW w:w="1134"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الأسبوع</w:t>
            </w:r>
          </w:p>
        </w:tc>
        <w:tc>
          <w:tcPr>
            <w:tcW w:w="709"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الساعات</w:t>
            </w:r>
          </w:p>
        </w:tc>
        <w:tc>
          <w:tcPr>
            <w:tcW w:w="3402"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مخرجات التعلم المطلوبة</w:t>
            </w:r>
          </w:p>
        </w:tc>
        <w:tc>
          <w:tcPr>
            <w:tcW w:w="1275"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اسم الوحدة / أو الموضوع</w:t>
            </w:r>
          </w:p>
        </w:tc>
        <w:tc>
          <w:tcPr>
            <w:tcW w:w="2127"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التعليم</w:t>
            </w:r>
          </w:p>
        </w:tc>
        <w:tc>
          <w:tcPr>
            <w:tcW w:w="1134" w:type="dxa"/>
            <w:gridSpan w:val="2"/>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التقييم</w:t>
            </w:r>
          </w:p>
        </w:tc>
      </w:tr>
      <w:tr w:rsidR="004775BD" w:rsidRPr="00FA47D3" w:rsidTr="00BB02BF">
        <w:trPr>
          <w:trHeight w:val="381"/>
        </w:trPr>
        <w:tc>
          <w:tcPr>
            <w:tcW w:w="1134"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الأول</w:t>
            </w:r>
          </w:p>
        </w:tc>
        <w:tc>
          <w:tcPr>
            <w:tcW w:w="709" w:type="dxa"/>
            <w:shd w:val="clear" w:color="auto" w:fill="auto"/>
            <w:vAlign w:val="center"/>
          </w:tcPr>
          <w:p w:rsidR="004775BD" w:rsidRPr="00FA47D3" w:rsidRDefault="00F22FD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5</w:t>
            </w:r>
          </w:p>
        </w:tc>
        <w:tc>
          <w:tcPr>
            <w:tcW w:w="3402" w:type="dxa"/>
            <w:shd w:val="clear" w:color="auto" w:fill="auto"/>
            <w:vAlign w:val="center"/>
          </w:tcPr>
          <w:p w:rsidR="004775BD" w:rsidRPr="00FA47D3" w:rsidRDefault="004775BD" w:rsidP="004775BD">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w:t>
            </w:r>
            <w:r w:rsidR="00BB02BF">
              <w:rPr>
                <w:rFonts w:hint="cs"/>
                <w:rtl/>
              </w:rPr>
              <w:t>على</w:t>
            </w:r>
            <w:r w:rsidR="00BB02BF">
              <w:rPr>
                <w:rtl/>
              </w:rPr>
              <w:t xml:space="preserve"> </w:t>
            </w:r>
            <w:r w:rsidR="00080A6D">
              <w:rPr>
                <w:rtl/>
              </w:rPr>
              <w:t xml:space="preserve"> </w:t>
            </w:r>
            <w:r w:rsidR="00080A6D" w:rsidRPr="00080A6D">
              <w:rPr>
                <w:rFonts w:ascii="Traditional Arabic" w:eastAsia="Calibri" w:hAnsi="Traditional Arabic"/>
                <w:color w:val="000000"/>
                <w:sz w:val="32"/>
                <w:szCs w:val="32"/>
                <w:rtl/>
                <w:lang w:bidi="ar-IQ"/>
              </w:rPr>
              <w:t>اهمية دراسة احياء التربة المجهرية</w:t>
            </w:r>
          </w:p>
        </w:tc>
        <w:tc>
          <w:tcPr>
            <w:tcW w:w="1275" w:type="dxa"/>
            <w:shd w:val="clear" w:color="auto" w:fill="auto"/>
          </w:tcPr>
          <w:p w:rsidR="004775BD" w:rsidRPr="00D1493D" w:rsidRDefault="00EB1027" w:rsidP="008B64AE">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24"/>
        </w:trPr>
        <w:tc>
          <w:tcPr>
            <w:tcW w:w="1134"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اقسام احياء التربة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6"/>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مجاميع احياء التربة المجهرية: البكتريا، الفطريات، الطحالب، </w:t>
            </w:r>
            <w:proofErr w:type="spellStart"/>
            <w:r w:rsidRPr="00080A6D">
              <w:rPr>
                <w:rFonts w:ascii="Traditional Arabic" w:eastAsia="Calibri" w:hAnsi="Traditional Arabic"/>
                <w:color w:val="000000"/>
                <w:sz w:val="32"/>
                <w:szCs w:val="32"/>
                <w:rtl/>
                <w:lang w:bidi="ar-IQ"/>
              </w:rPr>
              <w:t>الاكتينومايسيتس</w:t>
            </w:r>
            <w:proofErr w:type="spellEnd"/>
            <w:r w:rsidRPr="00080A6D">
              <w:rPr>
                <w:rFonts w:ascii="Traditional Arabic" w:eastAsia="Calibri" w:hAnsi="Traditional Arabic"/>
                <w:color w:val="000000"/>
                <w:sz w:val="32"/>
                <w:szCs w:val="32"/>
                <w:rtl/>
                <w:lang w:bidi="ar-IQ"/>
              </w:rPr>
              <w:t>، ابتدائيات، الفطريات الجذرية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16"/>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المادة العضوية: دورة الكربون، النشاط </w:t>
            </w:r>
            <w:proofErr w:type="spellStart"/>
            <w:r w:rsidRPr="00080A6D">
              <w:rPr>
                <w:rFonts w:ascii="Traditional Arabic" w:eastAsia="Calibri" w:hAnsi="Traditional Arabic"/>
                <w:color w:val="000000"/>
                <w:sz w:val="32"/>
                <w:szCs w:val="32"/>
                <w:rtl/>
                <w:lang w:bidi="ar-IQ"/>
              </w:rPr>
              <w:t>الانزيمي</w:t>
            </w:r>
            <w:proofErr w:type="spellEnd"/>
            <w:r w:rsidRPr="00080A6D">
              <w:rPr>
                <w:rFonts w:ascii="Traditional Arabic" w:eastAsia="Calibri" w:hAnsi="Traditional Arabic"/>
                <w:color w:val="000000"/>
                <w:sz w:val="32"/>
                <w:szCs w:val="32"/>
                <w:rtl/>
                <w:lang w:bidi="ar-IQ"/>
              </w:rPr>
              <w:t xml:space="preserve"> في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25"/>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التحولات الحيوية </w:t>
            </w:r>
            <w:proofErr w:type="spellStart"/>
            <w:r w:rsidRPr="00080A6D">
              <w:rPr>
                <w:rFonts w:ascii="Traditional Arabic" w:eastAsia="Calibri" w:hAnsi="Traditional Arabic"/>
                <w:color w:val="000000"/>
                <w:sz w:val="32"/>
                <w:szCs w:val="32"/>
                <w:rtl/>
                <w:lang w:bidi="ar-IQ"/>
              </w:rPr>
              <w:t>لل</w:t>
            </w:r>
            <w:proofErr w:type="spellEnd"/>
            <w:r w:rsidRPr="00080A6D">
              <w:rPr>
                <w:rFonts w:ascii="Traditional Arabic" w:eastAsia="Calibri" w:hAnsi="Traditional Arabic"/>
                <w:color w:val="000000"/>
                <w:sz w:val="32"/>
                <w:szCs w:val="32"/>
                <w:rtl/>
                <w:lang w:bidi="ar-IQ"/>
              </w:rPr>
              <w:t>ـ</w:t>
            </w:r>
            <w:r w:rsidRPr="00080A6D">
              <w:rPr>
                <w:rFonts w:ascii="Traditional Arabic" w:eastAsia="Calibri" w:hAnsi="Traditional Arabic"/>
                <w:color w:val="000000"/>
                <w:sz w:val="32"/>
                <w:szCs w:val="32"/>
                <w:lang w:bidi="ar-IQ"/>
              </w:rPr>
              <w:t>N</w:t>
            </w:r>
            <w:r w:rsidRPr="00080A6D">
              <w:rPr>
                <w:rFonts w:ascii="Traditional Arabic" w:eastAsia="Calibri" w:hAnsi="Traditional Arabic"/>
                <w:color w:val="000000"/>
                <w:sz w:val="32"/>
                <w:szCs w:val="32"/>
                <w:rtl/>
                <w:lang w:bidi="ar-IQ"/>
              </w:rPr>
              <w:t>، دورة النتروجين، تحلل اليوريا، عملية النشدرة، المعدنة والتمثيل، نسبة</w:t>
            </w:r>
            <w:r w:rsidRPr="00080A6D">
              <w:rPr>
                <w:rFonts w:ascii="Traditional Arabic" w:eastAsia="Calibri" w:hAnsi="Traditional Arabic"/>
                <w:color w:val="000000"/>
                <w:sz w:val="32"/>
                <w:szCs w:val="32"/>
                <w:lang w:bidi="ar-IQ"/>
              </w:rPr>
              <w:t>C/N</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السادس</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التثبيت الحيوي للنتروجين</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السابع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التحولات الحيوية للفسفور: دورته ودور الاحياء الدقيقة في تحولاته</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الثامن</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 xml:space="preserve">التحولات الحيوية للكبريت: دورة الكبريت، معدنته، التمثيل </w:t>
            </w:r>
            <w:proofErr w:type="spellStart"/>
            <w:r w:rsidRPr="00080A6D">
              <w:rPr>
                <w:rFonts w:ascii="Traditional Arabic" w:eastAsia="Calibri" w:hAnsi="Traditional Arabic"/>
                <w:color w:val="000000"/>
                <w:sz w:val="32"/>
                <w:szCs w:val="32"/>
                <w:rtl/>
                <w:lang w:bidi="ar-IQ"/>
              </w:rPr>
              <w:t>المايكروبي</w:t>
            </w:r>
            <w:proofErr w:type="spellEnd"/>
            <w:r w:rsidRPr="00080A6D">
              <w:rPr>
                <w:rFonts w:ascii="Traditional Arabic" w:eastAsia="Calibri" w:hAnsi="Traditional Arabic"/>
                <w:color w:val="000000"/>
                <w:sz w:val="32"/>
                <w:szCs w:val="32"/>
                <w:rtl/>
                <w:lang w:bidi="ar-IQ"/>
              </w:rPr>
              <w:t xml:space="preserve">، الاكسدة، اختزال مركبات الكبريت </w:t>
            </w:r>
            <w:proofErr w:type="spellStart"/>
            <w:r w:rsidRPr="00080A6D">
              <w:rPr>
                <w:rFonts w:ascii="Traditional Arabic" w:eastAsia="Calibri" w:hAnsi="Traditional Arabic"/>
                <w:color w:val="000000"/>
                <w:sz w:val="32"/>
                <w:szCs w:val="32"/>
                <w:rtl/>
                <w:lang w:bidi="ar-IQ"/>
              </w:rPr>
              <w:t>اللاعضوية</w:t>
            </w:r>
            <w:proofErr w:type="spellEnd"/>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التاسع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التحولات الحيوية للحديد: الاكسدة والاختزال وتحلل مركبات الحديد العضوية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العاشر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تحلل المبيدات في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الحادي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العلاقات بين الاحياء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المنطقة المحيطة بالجذور (</w:t>
            </w:r>
            <w:proofErr w:type="spellStart"/>
            <w:r w:rsidRPr="00080A6D">
              <w:rPr>
                <w:rFonts w:ascii="Traditional Arabic" w:eastAsia="Calibri" w:hAnsi="Traditional Arabic"/>
                <w:color w:val="000000"/>
                <w:sz w:val="32"/>
                <w:szCs w:val="32"/>
                <w:rtl/>
                <w:lang w:bidi="ar-IQ"/>
              </w:rPr>
              <w:t>الرايزوسفير</w:t>
            </w:r>
            <w:proofErr w:type="spellEnd"/>
            <w:r w:rsidRPr="00080A6D">
              <w:rPr>
                <w:rFonts w:ascii="Traditional Arabic" w:eastAsia="Calibri" w:hAnsi="Traditional Arabic"/>
                <w:color w:val="000000"/>
                <w:sz w:val="32"/>
                <w:szCs w:val="32"/>
                <w:rtl/>
                <w:lang w:bidi="ar-IQ"/>
              </w:rPr>
              <w:t>) ونشاط الكائنات المجهرية في هذه المنطقة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923F61">
              <w:rPr>
                <w:rFonts w:ascii="Traditional Arabic" w:eastAsia="Calibri" w:hAnsi="Traditional Arabic"/>
                <w:color w:val="000000"/>
                <w:sz w:val="32"/>
                <w:szCs w:val="32"/>
                <w:rtl/>
                <w:lang w:bidi="ar-IQ"/>
              </w:rPr>
              <w:t xml:space="preserve">تغذية الاحياء المجهرية، </w:t>
            </w:r>
            <w:proofErr w:type="spellStart"/>
            <w:r w:rsidRPr="00923F61">
              <w:rPr>
                <w:rFonts w:ascii="Traditional Arabic" w:eastAsia="Calibri" w:hAnsi="Traditional Arabic"/>
                <w:color w:val="000000"/>
                <w:sz w:val="32"/>
                <w:szCs w:val="32"/>
                <w:rtl/>
                <w:lang w:bidi="ar-IQ"/>
              </w:rPr>
              <w:t>تكاثرالاحياء</w:t>
            </w:r>
            <w:proofErr w:type="spellEnd"/>
            <w:r w:rsidRPr="00923F61">
              <w:rPr>
                <w:rFonts w:ascii="Traditional Arabic" w:eastAsia="Calibri" w:hAnsi="Traditional Arabic"/>
                <w:color w:val="000000"/>
                <w:sz w:val="32"/>
                <w:szCs w:val="32"/>
                <w:rtl/>
                <w:lang w:bidi="ar-IQ"/>
              </w:rPr>
              <w:t xml:space="preserve">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العوامل المؤثرة في نمو الاحياء المجهرية، نمو الاحياء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5"/>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080A6D">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 xml:space="preserve">طرق عزل </w:t>
            </w:r>
            <w:proofErr w:type="spellStart"/>
            <w:r w:rsidRPr="00080A6D">
              <w:rPr>
                <w:rFonts w:ascii="Traditional Arabic" w:eastAsia="Calibri" w:hAnsi="Traditional Arabic"/>
                <w:color w:val="000000"/>
                <w:sz w:val="32"/>
                <w:szCs w:val="32"/>
                <w:rtl/>
                <w:lang w:bidi="ar-IQ"/>
              </w:rPr>
              <w:t>النيماتودا</w:t>
            </w:r>
            <w:proofErr w:type="spellEnd"/>
            <w:r w:rsidRPr="00080A6D">
              <w:rPr>
                <w:rFonts w:ascii="Traditional Arabic" w:eastAsia="Calibri" w:hAnsi="Traditional Arabic"/>
                <w:color w:val="000000"/>
                <w:sz w:val="32"/>
                <w:szCs w:val="32"/>
                <w:rtl/>
                <w:lang w:bidi="ar-IQ"/>
              </w:rPr>
              <w:t xml:space="preserve"> من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bl>
    <w:p w:rsidR="00807DE1" w:rsidRPr="00807DE1" w:rsidRDefault="00807DE1" w:rsidP="00FE2B72">
      <w:pPr>
        <w:shd w:val="clear" w:color="auto" w:fill="FFFFFF"/>
        <w:rPr>
          <w:vanish/>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A47D3" w:rsidTr="00D27076">
        <w:trPr>
          <w:trHeight w:val="477"/>
        </w:trPr>
        <w:tc>
          <w:tcPr>
            <w:tcW w:w="9720" w:type="dxa"/>
            <w:gridSpan w:val="2"/>
            <w:shd w:val="clear" w:color="auto" w:fill="auto"/>
            <w:vAlign w:val="center"/>
          </w:tcPr>
          <w:p w:rsidR="00F80574" w:rsidRPr="00FA47D3" w:rsidRDefault="00A41D8B" w:rsidP="00440922">
            <w:pPr>
              <w:shd w:val="clear" w:color="auto" w:fill="FFFFFF"/>
              <w:tabs>
                <w:tab w:val="left" w:pos="252"/>
                <w:tab w:val="left" w:pos="432"/>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12- </w:t>
            </w:r>
            <w:r w:rsidR="00F80574" w:rsidRPr="00FA47D3">
              <w:rPr>
                <w:rFonts w:ascii="Traditional Arabic" w:eastAsia="Calibri" w:hAnsi="Traditional Arabic"/>
                <w:color w:val="000000"/>
                <w:sz w:val="32"/>
                <w:szCs w:val="32"/>
                <w:rtl/>
                <w:lang w:bidi="ar-IQ"/>
              </w:rPr>
              <w:t>البنية التحتية</w:t>
            </w:r>
          </w:p>
        </w:tc>
      </w:tr>
      <w:tr w:rsidR="00F80574" w:rsidRPr="00FA47D3" w:rsidTr="00D27076">
        <w:trPr>
          <w:trHeight w:val="570"/>
        </w:trPr>
        <w:tc>
          <w:tcPr>
            <w:tcW w:w="4007" w:type="dxa"/>
            <w:shd w:val="clear" w:color="auto" w:fill="auto"/>
            <w:vAlign w:val="center"/>
          </w:tcPr>
          <w:p w:rsidR="00F80574"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1ـ الكتب المقررة المطلوبة</w:t>
            </w:r>
          </w:p>
        </w:tc>
        <w:tc>
          <w:tcPr>
            <w:tcW w:w="5713" w:type="dxa"/>
            <w:shd w:val="clear" w:color="auto" w:fill="auto"/>
            <w:vAlign w:val="center"/>
          </w:tcPr>
          <w:p w:rsidR="00F90C23" w:rsidRDefault="00923F61" w:rsidP="00923F61">
            <w:pPr>
              <w:numPr>
                <w:ilvl w:val="0"/>
                <w:numId w:val="18"/>
              </w:numPr>
              <w:shd w:val="clear" w:color="auto" w:fill="FFFFFF"/>
              <w:autoSpaceDE w:val="0"/>
              <w:autoSpaceDN w:val="0"/>
              <w:adjustRightInd w:val="0"/>
              <w:rPr>
                <w:rFonts w:ascii="Traditional Arabic" w:eastAsia="Calibri" w:hAnsi="Traditional Arabic"/>
                <w:color w:val="000000"/>
                <w:sz w:val="32"/>
                <w:szCs w:val="32"/>
                <w:lang w:bidi="ar-IQ"/>
              </w:rPr>
            </w:pPr>
            <w:proofErr w:type="spellStart"/>
            <w:r w:rsidRPr="00923F61">
              <w:rPr>
                <w:rFonts w:ascii="Traditional Arabic" w:eastAsia="Calibri" w:hAnsi="Traditional Arabic"/>
                <w:color w:val="000000"/>
                <w:sz w:val="32"/>
                <w:szCs w:val="32"/>
                <w:rtl/>
                <w:lang w:bidi="ar-IQ"/>
              </w:rPr>
              <w:t>نسثر</w:t>
            </w:r>
            <w:proofErr w:type="spellEnd"/>
            <w:r w:rsidRPr="00923F61">
              <w:rPr>
                <w:rFonts w:ascii="Traditional Arabic" w:eastAsia="Calibri" w:hAnsi="Traditional Arabic"/>
                <w:color w:val="000000"/>
                <w:sz w:val="32"/>
                <w:szCs w:val="32"/>
                <w:rtl/>
                <w:lang w:bidi="ar-IQ"/>
              </w:rPr>
              <w:t>، اي، دبليو واخرون، 1986. علم الاحياء المجهرية،. ترجمة وفاء جاسم الرجب، وحسن محمد علي القزاز. الجزء الاول، مطبعة الموصل.</w:t>
            </w:r>
          </w:p>
          <w:p w:rsidR="00080A6D" w:rsidRPr="00F90C23" w:rsidRDefault="00080A6D" w:rsidP="00080A6D">
            <w:pPr>
              <w:shd w:val="clear" w:color="auto" w:fill="FFFFFF"/>
              <w:autoSpaceDE w:val="0"/>
              <w:autoSpaceDN w:val="0"/>
              <w:adjustRightInd w:val="0"/>
              <w:ind w:left="360"/>
              <w:rPr>
                <w:rFonts w:ascii="Traditional Arabic" w:eastAsia="Calibri" w:hAnsi="Traditional Arabic"/>
                <w:color w:val="000000"/>
                <w:sz w:val="32"/>
                <w:szCs w:val="32"/>
                <w:lang w:bidi="ar-IQ"/>
              </w:rPr>
            </w:pPr>
          </w:p>
        </w:tc>
      </w:tr>
      <w:tr w:rsidR="00C65ABC" w:rsidRPr="00FA47D3" w:rsidTr="00D27076">
        <w:trPr>
          <w:trHeight w:val="1005"/>
        </w:trPr>
        <w:tc>
          <w:tcPr>
            <w:tcW w:w="4007" w:type="dxa"/>
            <w:shd w:val="clear" w:color="auto" w:fill="auto"/>
            <w:vAlign w:val="center"/>
          </w:tcPr>
          <w:p w:rsidR="00C65ABC"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FA47D3">
              <w:rPr>
                <w:rFonts w:ascii="Traditional Arabic" w:eastAsia="Calibri" w:hAnsi="Traditional Arabic"/>
                <w:color w:val="000000"/>
                <w:sz w:val="32"/>
                <w:szCs w:val="32"/>
                <w:rtl/>
                <w:lang w:bidi="ar-IQ"/>
              </w:rPr>
              <w:t xml:space="preserve">2ـ المراجع الرئيسية </w:t>
            </w:r>
            <w:r w:rsidR="00382C80" w:rsidRPr="00FA47D3">
              <w:rPr>
                <w:rFonts w:ascii="Traditional Arabic" w:eastAsia="Calibri" w:hAnsi="Traditional Arabic"/>
                <w:color w:val="000000"/>
                <w:sz w:val="32"/>
                <w:szCs w:val="32"/>
                <w:rtl/>
                <w:lang w:bidi="ar-IQ"/>
              </w:rPr>
              <w:t>(المصادر)</w:t>
            </w:r>
          </w:p>
        </w:tc>
        <w:tc>
          <w:tcPr>
            <w:tcW w:w="5713" w:type="dxa"/>
            <w:shd w:val="clear" w:color="auto" w:fill="auto"/>
            <w:vAlign w:val="center"/>
          </w:tcPr>
          <w:p w:rsidR="00C65ABC" w:rsidRDefault="00923F61" w:rsidP="00923F61">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923F61">
              <w:rPr>
                <w:rFonts w:ascii="Traditional Arabic" w:eastAsia="Calibri" w:hAnsi="Traditional Arabic"/>
                <w:color w:val="000000"/>
                <w:sz w:val="32"/>
                <w:szCs w:val="32"/>
                <w:rtl/>
                <w:lang w:bidi="ar-IQ"/>
              </w:rPr>
              <w:t xml:space="preserve">علم الاحياء المجهرية، 1991. </w:t>
            </w:r>
            <w:proofErr w:type="spellStart"/>
            <w:r w:rsidRPr="00923F61">
              <w:rPr>
                <w:rFonts w:ascii="Traditional Arabic" w:eastAsia="Calibri" w:hAnsi="Traditional Arabic"/>
                <w:color w:val="000000"/>
                <w:sz w:val="32"/>
                <w:szCs w:val="32"/>
                <w:rtl/>
                <w:lang w:bidi="ar-IQ"/>
              </w:rPr>
              <w:t>تاليف</w:t>
            </w:r>
            <w:proofErr w:type="spellEnd"/>
            <w:r w:rsidRPr="00923F61">
              <w:rPr>
                <w:rFonts w:ascii="Traditional Arabic" w:eastAsia="Calibri" w:hAnsi="Traditional Arabic"/>
                <w:color w:val="000000"/>
                <w:sz w:val="32"/>
                <w:szCs w:val="32"/>
                <w:rtl/>
                <w:lang w:bidi="ar-IQ"/>
              </w:rPr>
              <w:t xml:space="preserve"> لجنة من تدريسيي قسم علوم الحياة، جامعة بغداد، دار الحكمة للطباعة والنشر.</w:t>
            </w:r>
          </w:p>
          <w:p w:rsidR="00080A6D" w:rsidRPr="00385EC4" w:rsidRDefault="00080A6D" w:rsidP="00080A6D">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080A6D">
              <w:rPr>
                <w:rFonts w:ascii="Traditional Arabic" w:eastAsia="Calibri" w:hAnsi="Traditional Arabic"/>
                <w:color w:val="000000"/>
                <w:sz w:val="32"/>
                <w:szCs w:val="32"/>
                <w:rtl/>
                <w:lang w:bidi="ar-IQ"/>
              </w:rPr>
              <w:t xml:space="preserve">مارتن الكسندر، 1982، مقدمة في </w:t>
            </w:r>
            <w:proofErr w:type="spellStart"/>
            <w:r w:rsidRPr="00080A6D">
              <w:rPr>
                <w:rFonts w:ascii="Traditional Arabic" w:eastAsia="Calibri" w:hAnsi="Traditional Arabic"/>
                <w:color w:val="000000"/>
                <w:sz w:val="32"/>
                <w:szCs w:val="32"/>
                <w:rtl/>
                <w:lang w:bidi="ar-IQ"/>
              </w:rPr>
              <w:t>مايكروبيولوجيا</w:t>
            </w:r>
            <w:proofErr w:type="spellEnd"/>
            <w:r w:rsidRPr="00080A6D">
              <w:rPr>
                <w:rFonts w:ascii="Traditional Arabic" w:eastAsia="Calibri" w:hAnsi="Traditional Arabic"/>
                <w:color w:val="000000"/>
                <w:sz w:val="32"/>
                <w:szCs w:val="32"/>
                <w:rtl/>
                <w:lang w:bidi="ar-IQ"/>
              </w:rPr>
              <w:t xml:space="preserve"> التربة، ترجمة </w:t>
            </w:r>
            <w:r w:rsidRPr="00080A6D">
              <w:rPr>
                <w:rFonts w:ascii="Traditional Arabic" w:eastAsia="Calibri" w:hAnsi="Traditional Arabic"/>
                <w:color w:val="000000"/>
                <w:sz w:val="32"/>
                <w:szCs w:val="32"/>
                <w:lang w:bidi="ar-IQ"/>
              </w:rPr>
              <w:t>John Wiley</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w:t>
            </w:r>
            <w:r w:rsidR="00C65ABC" w:rsidRPr="00FA47D3">
              <w:rPr>
                <w:rFonts w:ascii="Traditional Arabic" w:eastAsia="Calibri" w:hAnsi="Traditional Arabic"/>
                <w:color w:val="000000"/>
                <w:sz w:val="32"/>
                <w:szCs w:val="32"/>
                <w:rtl/>
                <w:lang w:bidi="ar-IQ"/>
              </w:rPr>
              <w:t xml:space="preserve">ـ الكتب والمراجع التي يوصى بها  </w:t>
            </w:r>
            <w:r w:rsidRPr="00FA47D3">
              <w:rPr>
                <w:rFonts w:ascii="Traditional Arabic" w:eastAsia="Calibri" w:hAnsi="Traditional Arabic"/>
                <w:color w:val="000000"/>
                <w:sz w:val="32"/>
                <w:szCs w:val="32"/>
                <w:rtl/>
                <w:lang w:bidi="ar-IQ"/>
              </w:rPr>
              <w:t xml:space="preserve">              </w:t>
            </w:r>
            <w:r w:rsidR="00F80574" w:rsidRPr="00FA47D3">
              <w:rPr>
                <w:rFonts w:ascii="Traditional Arabic" w:eastAsia="Calibri" w:hAnsi="Traditional Arabic"/>
                <w:color w:val="000000"/>
                <w:sz w:val="32"/>
                <w:szCs w:val="32"/>
                <w:rtl/>
                <w:lang w:bidi="ar-IQ"/>
              </w:rPr>
              <w:t xml:space="preserve"> ( </w:t>
            </w:r>
            <w:r w:rsidR="00C65ABC" w:rsidRPr="00FA47D3">
              <w:rPr>
                <w:rFonts w:ascii="Traditional Arabic" w:eastAsia="Calibri" w:hAnsi="Traditional Arabic"/>
                <w:color w:val="000000"/>
                <w:sz w:val="32"/>
                <w:szCs w:val="32"/>
                <w:rtl/>
                <w:lang w:bidi="ar-IQ"/>
              </w:rPr>
              <w:t xml:space="preserve">المجلات العلمية , التقارير ,.... </w:t>
            </w:r>
            <w:r w:rsidR="00F80574" w:rsidRPr="00FA47D3">
              <w:rPr>
                <w:rFonts w:ascii="Traditional Arabic" w:eastAsia="Calibri" w:hAnsi="Traditional Arabic"/>
                <w:color w:val="000000"/>
                <w:sz w:val="32"/>
                <w:szCs w:val="32"/>
                <w:rtl/>
                <w:lang w:bidi="ar-IQ"/>
              </w:rPr>
              <w:t xml:space="preserve"> )</w:t>
            </w:r>
          </w:p>
        </w:tc>
        <w:tc>
          <w:tcPr>
            <w:tcW w:w="5713" w:type="dxa"/>
            <w:shd w:val="clear" w:color="auto" w:fill="auto"/>
            <w:vAlign w:val="center"/>
          </w:tcPr>
          <w:p w:rsidR="00F80574" w:rsidRPr="00FA47D3" w:rsidRDefault="00385EC4"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المجلات العلمية الاكاديمية العراقية</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85EC4" w:rsidRPr="00FA47D3" w:rsidRDefault="00080A6D" w:rsidP="00923F61">
            <w:pPr>
              <w:shd w:val="clear" w:color="auto" w:fill="FFFFFF"/>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color w:val="000000"/>
                <w:sz w:val="32"/>
                <w:szCs w:val="32"/>
                <w:lang w:bidi="ar-IQ"/>
              </w:rPr>
              <w:t>mmicrobiology</w:t>
            </w:r>
            <w:proofErr w:type="spellEnd"/>
            <w:r>
              <w:rPr>
                <w:rFonts w:ascii="Traditional Arabic" w:eastAsia="Calibri" w:hAnsi="Traditional Arabic"/>
                <w:color w:val="000000"/>
                <w:sz w:val="32"/>
                <w:szCs w:val="32"/>
                <w:lang w:bidi="ar-IQ"/>
              </w:rPr>
              <w:t xml:space="preserve"> of soil </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A41D8B" w:rsidTr="00A41D8B">
        <w:trPr>
          <w:trHeight w:val="419"/>
        </w:trPr>
        <w:tc>
          <w:tcPr>
            <w:tcW w:w="9720" w:type="dxa"/>
            <w:shd w:val="clear" w:color="auto" w:fill="auto"/>
            <w:vAlign w:val="center"/>
          </w:tcPr>
          <w:p w:rsidR="00F80574" w:rsidRPr="00A41D8B" w:rsidRDefault="00A41D8B" w:rsidP="00440922">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 xml:space="preserve">13- </w:t>
            </w:r>
            <w:r w:rsidR="00F35589" w:rsidRPr="00A41D8B">
              <w:rPr>
                <w:rFonts w:ascii="Traditional Arabic" w:eastAsia="Calibri" w:hAnsi="Traditional Arabic"/>
                <w:color w:val="000000"/>
                <w:sz w:val="32"/>
                <w:szCs w:val="32"/>
                <w:rtl/>
                <w:lang w:bidi="ar-IQ"/>
              </w:rPr>
              <w:t>خطة تطوير المقرر الدراسي</w:t>
            </w:r>
          </w:p>
        </w:tc>
      </w:tr>
      <w:tr w:rsidR="00F35589" w:rsidRPr="00A41D8B" w:rsidTr="00FE2B72">
        <w:trPr>
          <w:trHeight w:val="495"/>
        </w:trPr>
        <w:tc>
          <w:tcPr>
            <w:tcW w:w="9720" w:type="dxa"/>
            <w:shd w:val="clear" w:color="auto" w:fill="auto"/>
          </w:tcPr>
          <w:p w:rsidR="00C126F0" w:rsidRDefault="00F35589"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sidR="00A41D8B">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00A41D8B" w:rsidRPr="00A41D8B">
              <w:rPr>
                <w:rFonts w:ascii="Traditional Arabic" w:eastAsia="Calibri" w:hAnsi="Traditional Arabic"/>
                <w:color w:val="000000"/>
                <w:sz w:val="32"/>
                <w:szCs w:val="32"/>
                <w:rtl/>
                <w:lang w:bidi="ar-IQ"/>
              </w:rPr>
              <w:t>الى خارج العراق</w:t>
            </w:r>
            <w:r w:rsidR="00A41D8B">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w:t>
            </w:r>
            <w:r w:rsidR="00C126F0">
              <w:rPr>
                <w:rFonts w:ascii="Traditional Arabic" w:eastAsia="Calibri" w:hAnsi="Traditional Arabic" w:hint="cs"/>
                <w:color w:val="000000"/>
                <w:sz w:val="32"/>
                <w:szCs w:val="32"/>
                <w:rtl/>
                <w:lang w:bidi="ar-IQ"/>
              </w:rPr>
              <w:t xml:space="preserve">خصصات الموجودة في القسم العلمي </w:t>
            </w:r>
          </w:p>
          <w:p w:rsidR="008368A5" w:rsidRDefault="008368A5"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35589" w:rsidRPr="005C14C2" w:rsidRDefault="008368A5" w:rsidP="005C14C2">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تطوير فكرة الاستاذ الزائر لرفد الجامعات الفتية بالخبرات واخر </w:t>
            </w:r>
            <w:proofErr w:type="spellStart"/>
            <w:r>
              <w:rPr>
                <w:rFonts w:ascii="Traditional Arabic" w:eastAsia="Calibri" w:hAnsi="Traditional Arabic" w:hint="cs"/>
                <w:color w:val="000000"/>
                <w:sz w:val="32"/>
                <w:szCs w:val="32"/>
                <w:rtl/>
                <w:lang w:bidi="ar-IQ"/>
              </w:rPr>
              <w:t>ماتوصل</w:t>
            </w:r>
            <w:proofErr w:type="spellEnd"/>
            <w:r>
              <w:rPr>
                <w:rFonts w:ascii="Traditional Arabic" w:eastAsia="Calibri" w:hAnsi="Traditional Arabic" w:hint="cs"/>
                <w:color w:val="000000"/>
                <w:sz w:val="32"/>
                <w:szCs w:val="32"/>
                <w:rtl/>
                <w:lang w:bidi="ar-IQ"/>
              </w:rPr>
              <w:t xml:space="preserve"> اليه العلم في المجالات الزراعية </w:t>
            </w:r>
            <w:r w:rsidR="005C14C2">
              <w:rPr>
                <w:rFonts w:ascii="Traditional Arabic" w:eastAsia="Calibri" w:hAnsi="Traditional Arabic" w:hint="cs"/>
                <w:color w:val="000000"/>
                <w:sz w:val="32"/>
                <w:szCs w:val="32"/>
                <w:rtl/>
                <w:lang w:bidi="ar-IQ"/>
              </w:rPr>
              <w:t>.</w:t>
            </w:r>
          </w:p>
        </w:tc>
      </w:tr>
    </w:tbl>
    <w:p w:rsidR="001C1CD7" w:rsidRPr="002A432E" w:rsidRDefault="001C1CD7" w:rsidP="00F90C23">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A2" w:rsidRDefault="00500FA2">
      <w:r>
        <w:separator/>
      </w:r>
    </w:p>
  </w:endnote>
  <w:endnote w:type="continuationSeparator" w:id="0">
    <w:p w:rsidR="00500FA2" w:rsidRDefault="0050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2D77B0" w:rsidRPr="002D77B0">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A2" w:rsidRDefault="00500FA2">
      <w:r>
        <w:separator/>
      </w:r>
    </w:p>
  </w:footnote>
  <w:footnote w:type="continuationSeparator" w:id="0">
    <w:p w:rsidR="00500FA2" w:rsidRDefault="0050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12184"/>
    <w:multiLevelType w:val="hybridMultilevel"/>
    <w:tmpl w:val="3FC85348"/>
    <w:lvl w:ilvl="0" w:tplc="22D0F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7026400"/>
    <w:multiLevelType w:val="hybridMultilevel"/>
    <w:tmpl w:val="89389532"/>
    <w:lvl w:ilvl="0" w:tplc="8AFC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30B32"/>
    <w:multiLevelType w:val="hybridMultilevel"/>
    <w:tmpl w:val="59EC33E4"/>
    <w:lvl w:ilvl="0" w:tplc="405456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
  </w:num>
  <w:num w:numId="5">
    <w:abstractNumId w:val="9"/>
  </w:num>
  <w:num w:numId="6">
    <w:abstractNumId w:val="15"/>
  </w:num>
  <w:num w:numId="7">
    <w:abstractNumId w:val="8"/>
  </w:num>
  <w:num w:numId="8">
    <w:abstractNumId w:val="17"/>
  </w:num>
  <w:num w:numId="9">
    <w:abstractNumId w:val="1"/>
  </w:num>
  <w:num w:numId="10">
    <w:abstractNumId w:val="6"/>
  </w:num>
  <w:num w:numId="11">
    <w:abstractNumId w:val="20"/>
  </w:num>
  <w:num w:numId="12">
    <w:abstractNumId w:val="16"/>
  </w:num>
  <w:num w:numId="13">
    <w:abstractNumId w:val="4"/>
  </w:num>
  <w:num w:numId="14">
    <w:abstractNumId w:val="7"/>
  </w:num>
  <w:num w:numId="15">
    <w:abstractNumId w:val="13"/>
  </w:num>
  <w:num w:numId="16">
    <w:abstractNumId w:val="21"/>
  </w:num>
  <w:num w:numId="17">
    <w:abstractNumId w:val="12"/>
  </w:num>
  <w:num w:numId="18">
    <w:abstractNumId w:val="3"/>
  </w:num>
  <w:num w:numId="19">
    <w:abstractNumId w:val="14"/>
  </w:num>
  <w:num w:numId="20">
    <w:abstractNumId w:val="18"/>
  </w:num>
  <w:num w:numId="21">
    <w:abstractNumId w:val="1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3261"/>
    <w:rsid w:val="000428A6"/>
    <w:rsid w:val="00045418"/>
    <w:rsid w:val="00056F1D"/>
    <w:rsid w:val="00063AD7"/>
    <w:rsid w:val="00065187"/>
    <w:rsid w:val="00070BE9"/>
    <w:rsid w:val="00072598"/>
    <w:rsid w:val="0008002F"/>
    <w:rsid w:val="00080A6D"/>
    <w:rsid w:val="00090A55"/>
    <w:rsid w:val="00092777"/>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304F3"/>
    <w:rsid w:val="0014600C"/>
    <w:rsid w:val="0015696E"/>
    <w:rsid w:val="00182552"/>
    <w:rsid w:val="001916A2"/>
    <w:rsid w:val="00191AD4"/>
    <w:rsid w:val="001A7025"/>
    <w:rsid w:val="001B0307"/>
    <w:rsid w:val="001B7E48"/>
    <w:rsid w:val="001C1CD7"/>
    <w:rsid w:val="001D3B40"/>
    <w:rsid w:val="001D678C"/>
    <w:rsid w:val="002000D6"/>
    <w:rsid w:val="00203A53"/>
    <w:rsid w:val="0020555A"/>
    <w:rsid w:val="00210E10"/>
    <w:rsid w:val="002358AF"/>
    <w:rsid w:val="00236F0D"/>
    <w:rsid w:val="0023793A"/>
    <w:rsid w:val="00242DCC"/>
    <w:rsid w:val="00246F7B"/>
    <w:rsid w:val="0025763C"/>
    <w:rsid w:val="00284A68"/>
    <w:rsid w:val="00297E64"/>
    <w:rsid w:val="002A1AF6"/>
    <w:rsid w:val="002B28B2"/>
    <w:rsid w:val="002C3F0D"/>
    <w:rsid w:val="002D2398"/>
    <w:rsid w:val="002D77B0"/>
    <w:rsid w:val="002F032D"/>
    <w:rsid w:val="002F1537"/>
    <w:rsid w:val="003044D2"/>
    <w:rsid w:val="00305509"/>
    <w:rsid w:val="0030567D"/>
    <w:rsid w:val="003068D1"/>
    <w:rsid w:val="003132A6"/>
    <w:rsid w:val="003172E2"/>
    <w:rsid w:val="00320571"/>
    <w:rsid w:val="00321EEC"/>
    <w:rsid w:val="00327FCC"/>
    <w:rsid w:val="0034068F"/>
    <w:rsid w:val="00340CA2"/>
    <w:rsid w:val="00350C08"/>
    <w:rsid w:val="003555F3"/>
    <w:rsid w:val="00372012"/>
    <w:rsid w:val="00382C80"/>
    <w:rsid w:val="00385EC4"/>
    <w:rsid w:val="00391BA9"/>
    <w:rsid w:val="003A16B8"/>
    <w:rsid w:val="003A3412"/>
    <w:rsid w:val="003A54EF"/>
    <w:rsid w:val="003A6895"/>
    <w:rsid w:val="003B7EFB"/>
    <w:rsid w:val="003C56DD"/>
    <w:rsid w:val="003D4EAF"/>
    <w:rsid w:val="003D742A"/>
    <w:rsid w:val="003D7925"/>
    <w:rsid w:val="003E04B9"/>
    <w:rsid w:val="003E179B"/>
    <w:rsid w:val="003E55DB"/>
    <w:rsid w:val="003F6248"/>
    <w:rsid w:val="00406DC6"/>
    <w:rsid w:val="00415CE8"/>
    <w:rsid w:val="004361D7"/>
    <w:rsid w:val="00440922"/>
    <w:rsid w:val="004438FB"/>
    <w:rsid w:val="0045754F"/>
    <w:rsid w:val="004662C5"/>
    <w:rsid w:val="004775BD"/>
    <w:rsid w:val="0048407D"/>
    <w:rsid w:val="004A4634"/>
    <w:rsid w:val="004A5FEA"/>
    <w:rsid w:val="004A6A6D"/>
    <w:rsid w:val="004D0949"/>
    <w:rsid w:val="004D2002"/>
    <w:rsid w:val="004D3497"/>
    <w:rsid w:val="004E0EBA"/>
    <w:rsid w:val="004E20AE"/>
    <w:rsid w:val="004E3ECF"/>
    <w:rsid w:val="004E60C2"/>
    <w:rsid w:val="004F0938"/>
    <w:rsid w:val="00500FA2"/>
    <w:rsid w:val="00516004"/>
    <w:rsid w:val="00525B0B"/>
    <w:rsid w:val="00534329"/>
    <w:rsid w:val="00535D14"/>
    <w:rsid w:val="005518DA"/>
    <w:rsid w:val="00576C44"/>
    <w:rsid w:val="00581B3C"/>
    <w:rsid w:val="005827E2"/>
    <w:rsid w:val="00584D07"/>
    <w:rsid w:val="00584DA6"/>
    <w:rsid w:val="005922AE"/>
    <w:rsid w:val="00595034"/>
    <w:rsid w:val="005A4BBE"/>
    <w:rsid w:val="005B09FC"/>
    <w:rsid w:val="005B6D79"/>
    <w:rsid w:val="005C050F"/>
    <w:rsid w:val="005C14C2"/>
    <w:rsid w:val="005C71F0"/>
    <w:rsid w:val="005D644B"/>
    <w:rsid w:val="005D69BE"/>
    <w:rsid w:val="005E368C"/>
    <w:rsid w:val="005F5919"/>
    <w:rsid w:val="005F733A"/>
    <w:rsid w:val="00600064"/>
    <w:rsid w:val="0060297B"/>
    <w:rsid w:val="00602DB6"/>
    <w:rsid w:val="006031F2"/>
    <w:rsid w:val="00606B47"/>
    <w:rsid w:val="006101CA"/>
    <w:rsid w:val="006120D9"/>
    <w:rsid w:val="006129BF"/>
    <w:rsid w:val="00624259"/>
    <w:rsid w:val="00627034"/>
    <w:rsid w:val="006279D6"/>
    <w:rsid w:val="006315D0"/>
    <w:rsid w:val="006377B6"/>
    <w:rsid w:val="00637C8B"/>
    <w:rsid w:val="00671EDD"/>
    <w:rsid w:val="00677895"/>
    <w:rsid w:val="00690540"/>
    <w:rsid w:val="006A1ABC"/>
    <w:rsid w:val="006A73CC"/>
    <w:rsid w:val="006A7E7D"/>
    <w:rsid w:val="006C2FDA"/>
    <w:rsid w:val="006D2916"/>
    <w:rsid w:val="006D4F39"/>
    <w:rsid w:val="00716986"/>
    <w:rsid w:val="007328CA"/>
    <w:rsid w:val="00752AD1"/>
    <w:rsid w:val="0075633E"/>
    <w:rsid w:val="007645B4"/>
    <w:rsid w:val="007716A6"/>
    <w:rsid w:val="0078752C"/>
    <w:rsid w:val="0079031B"/>
    <w:rsid w:val="00791AFB"/>
    <w:rsid w:val="007A13D6"/>
    <w:rsid w:val="007A7C20"/>
    <w:rsid w:val="007B0B99"/>
    <w:rsid w:val="007B21F5"/>
    <w:rsid w:val="007B671C"/>
    <w:rsid w:val="007D4D61"/>
    <w:rsid w:val="007F319C"/>
    <w:rsid w:val="00807DE1"/>
    <w:rsid w:val="00824B41"/>
    <w:rsid w:val="0083578D"/>
    <w:rsid w:val="00835B6F"/>
    <w:rsid w:val="008368A5"/>
    <w:rsid w:val="008467A5"/>
    <w:rsid w:val="00867A6A"/>
    <w:rsid w:val="00867FFC"/>
    <w:rsid w:val="00873B99"/>
    <w:rsid w:val="0088070E"/>
    <w:rsid w:val="008851AB"/>
    <w:rsid w:val="00891CEC"/>
    <w:rsid w:val="008A3F48"/>
    <w:rsid w:val="008B1371"/>
    <w:rsid w:val="008B2E37"/>
    <w:rsid w:val="008B64AE"/>
    <w:rsid w:val="008C3854"/>
    <w:rsid w:val="008C403F"/>
    <w:rsid w:val="008D72ED"/>
    <w:rsid w:val="008E27DA"/>
    <w:rsid w:val="008F24B4"/>
    <w:rsid w:val="008F3E7F"/>
    <w:rsid w:val="009000B0"/>
    <w:rsid w:val="00902FDF"/>
    <w:rsid w:val="009033E2"/>
    <w:rsid w:val="00920D1B"/>
    <w:rsid w:val="00923F61"/>
    <w:rsid w:val="00925B10"/>
    <w:rsid w:val="009428CF"/>
    <w:rsid w:val="00967B24"/>
    <w:rsid w:val="009732FB"/>
    <w:rsid w:val="00983A68"/>
    <w:rsid w:val="0098449B"/>
    <w:rsid w:val="0098755F"/>
    <w:rsid w:val="009A07B9"/>
    <w:rsid w:val="009A5CD5"/>
    <w:rsid w:val="009B609A"/>
    <w:rsid w:val="009B68B5"/>
    <w:rsid w:val="009C28A3"/>
    <w:rsid w:val="009C4ACD"/>
    <w:rsid w:val="009D36E7"/>
    <w:rsid w:val="009D5412"/>
    <w:rsid w:val="009E2D35"/>
    <w:rsid w:val="009E48CF"/>
    <w:rsid w:val="009E53B0"/>
    <w:rsid w:val="009F163D"/>
    <w:rsid w:val="009F7BAF"/>
    <w:rsid w:val="00A07775"/>
    <w:rsid w:val="00A11A57"/>
    <w:rsid w:val="00A12DBC"/>
    <w:rsid w:val="00A15242"/>
    <w:rsid w:val="00A2126F"/>
    <w:rsid w:val="00A30E4D"/>
    <w:rsid w:val="00A32E9F"/>
    <w:rsid w:val="00A41D8B"/>
    <w:rsid w:val="00A658DD"/>
    <w:rsid w:val="00A676A4"/>
    <w:rsid w:val="00A717B0"/>
    <w:rsid w:val="00A85288"/>
    <w:rsid w:val="00A94821"/>
    <w:rsid w:val="00AB2B0D"/>
    <w:rsid w:val="00AB71A5"/>
    <w:rsid w:val="00AD1BD9"/>
    <w:rsid w:val="00AD37EA"/>
    <w:rsid w:val="00AD4058"/>
    <w:rsid w:val="00AD702E"/>
    <w:rsid w:val="00AE6A7B"/>
    <w:rsid w:val="00B04671"/>
    <w:rsid w:val="00B15F45"/>
    <w:rsid w:val="00B17E3D"/>
    <w:rsid w:val="00B25646"/>
    <w:rsid w:val="00B32265"/>
    <w:rsid w:val="00B33D86"/>
    <w:rsid w:val="00B412FE"/>
    <w:rsid w:val="00B5102D"/>
    <w:rsid w:val="00B521B7"/>
    <w:rsid w:val="00B6734C"/>
    <w:rsid w:val="00B727AD"/>
    <w:rsid w:val="00B86FBC"/>
    <w:rsid w:val="00BB02BF"/>
    <w:rsid w:val="00BC76C0"/>
    <w:rsid w:val="00BF2B60"/>
    <w:rsid w:val="00BF3FBA"/>
    <w:rsid w:val="00C126F0"/>
    <w:rsid w:val="00C158D1"/>
    <w:rsid w:val="00C202F6"/>
    <w:rsid w:val="00C342BC"/>
    <w:rsid w:val="00C370D1"/>
    <w:rsid w:val="00C65ABC"/>
    <w:rsid w:val="00C758B3"/>
    <w:rsid w:val="00C83DB3"/>
    <w:rsid w:val="00C85B2D"/>
    <w:rsid w:val="00C90C62"/>
    <w:rsid w:val="00CA2091"/>
    <w:rsid w:val="00CA40AC"/>
    <w:rsid w:val="00CA5015"/>
    <w:rsid w:val="00CB130B"/>
    <w:rsid w:val="00CB5AF6"/>
    <w:rsid w:val="00CC7B3E"/>
    <w:rsid w:val="00CD3FC9"/>
    <w:rsid w:val="00CE36D3"/>
    <w:rsid w:val="00CF6708"/>
    <w:rsid w:val="00D0709D"/>
    <w:rsid w:val="00D0779D"/>
    <w:rsid w:val="00D1493D"/>
    <w:rsid w:val="00D14DBB"/>
    <w:rsid w:val="00D1550E"/>
    <w:rsid w:val="00D23280"/>
    <w:rsid w:val="00D24937"/>
    <w:rsid w:val="00D27076"/>
    <w:rsid w:val="00D30E6A"/>
    <w:rsid w:val="00D330F7"/>
    <w:rsid w:val="00D355A3"/>
    <w:rsid w:val="00D35AEC"/>
    <w:rsid w:val="00D469A0"/>
    <w:rsid w:val="00D64F13"/>
    <w:rsid w:val="00D67953"/>
    <w:rsid w:val="00D7585F"/>
    <w:rsid w:val="00D75E75"/>
    <w:rsid w:val="00D772BB"/>
    <w:rsid w:val="00D80DD5"/>
    <w:rsid w:val="00D84C32"/>
    <w:rsid w:val="00D91A02"/>
    <w:rsid w:val="00D92EBE"/>
    <w:rsid w:val="00DA0BDD"/>
    <w:rsid w:val="00DA5DEE"/>
    <w:rsid w:val="00DB131F"/>
    <w:rsid w:val="00DC5FB3"/>
    <w:rsid w:val="00DD27C0"/>
    <w:rsid w:val="00DE47CA"/>
    <w:rsid w:val="00E0152D"/>
    <w:rsid w:val="00E17DF2"/>
    <w:rsid w:val="00E2684E"/>
    <w:rsid w:val="00E4594B"/>
    <w:rsid w:val="00E45BCA"/>
    <w:rsid w:val="00E61516"/>
    <w:rsid w:val="00E7079C"/>
    <w:rsid w:val="00E734E3"/>
    <w:rsid w:val="00E7597F"/>
    <w:rsid w:val="00E81C0D"/>
    <w:rsid w:val="00E8658C"/>
    <w:rsid w:val="00E9635D"/>
    <w:rsid w:val="00EA6DE8"/>
    <w:rsid w:val="00EB1027"/>
    <w:rsid w:val="00EB39F9"/>
    <w:rsid w:val="00EC2141"/>
    <w:rsid w:val="00EE06F8"/>
    <w:rsid w:val="00EE0DAB"/>
    <w:rsid w:val="00EE1AC2"/>
    <w:rsid w:val="00F04DD3"/>
    <w:rsid w:val="00F170F4"/>
    <w:rsid w:val="00F22FDD"/>
    <w:rsid w:val="00F3010C"/>
    <w:rsid w:val="00F352D5"/>
    <w:rsid w:val="00F35589"/>
    <w:rsid w:val="00F41CB9"/>
    <w:rsid w:val="00F44630"/>
    <w:rsid w:val="00F45D88"/>
    <w:rsid w:val="00F550BE"/>
    <w:rsid w:val="00F745F2"/>
    <w:rsid w:val="00F7730E"/>
    <w:rsid w:val="00F80574"/>
    <w:rsid w:val="00F85C62"/>
    <w:rsid w:val="00F87100"/>
    <w:rsid w:val="00F90C23"/>
    <w:rsid w:val="00FA47D3"/>
    <w:rsid w:val="00FB6A6F"/>
    <w:rsid w:val="00FC2D99"/>
    <w:rsid w:val="00FD574C"/>
    <w:rsid w:val="00FE2B72"/>
    <w:rsid w:val="00FE4D20"/>
    <w:rsid w:val="00FF0724"/>
    <w:rsid w:val="00FF1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491A-72C7-48B6-9A00-BA2CE900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1770</Words>
  <Characters>10093</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42</cp:revision>
  <cp:lastPrinted>2016-04-20T04:09:00Z</cp:lastPrinted>
  <dcterms:created xsi:type="dcterms:W3CDTF">2016-08-10T19:17:00Z</dcterms:created>
  <dcterms:modified xsi:type="dcterms:W3CDTF">2023-09-05T13:54:00Z</dcterms:modified>
</cp:coreProperties>
</file>