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01" w:rsidRDefault="002D3B01" w:rsidP="002D3B01">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2D3B01" w:rsidRDefault="002D3B01" w:rsidP="002D3B01">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2D3B01" w:rsidRPr="002A1F04" w:rsidRDefault="002D3B01" w:rsidP="002A1F04">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2D3B01" w:rsidRDefault="002D3B01" w:rsidP="002D3B01">
      <w:pPr>
        <w:rPr>
          <w:rtl/>
          <w:lang w:bidi="ar-IQ"/>
        </w:rPr>
      </w:pPr>
    </w:p>
    <w:p w:rsidR="002D3B01" w:rsidRDefault="002D3B01" w:rsidP="002D3B01">
      <w:pPr>
        <w:ind w:hanging="766"/>
        <w:rPr>
          <w:rtl/>
          <w:lang w:bidi="ar-IQ"/>
        </w:rPr>
      </w:pPr>
    </w:p>
    <w:p w:rsidR="002D3B01" w:rsidRDefault="0087294D" w:rsidP="002D3B01">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60288" adj="-10188178" fillcolor="black">
            <v:shadow color="#868686"/>
            <v:textpath style="font-family:&quot;Arial Black&quot;" fitshape="t" trim="t" string="استمارة وصف البرنامج الأكاديمي للكليات والمعاهد &#10; &#10;"/>
          </v:shape>
        </w:pict>
      </w:r>
    </w:p>
    <w:p w:rsidR="002D3B01" w:rsidRDefault="002D3B01" w:rsidP="002A1F04">
      <w:pPr>
        <w:rPr>
          <w:rtl/>
          <w:lang w:bidi="ar-IQ"/>
        </w:rPr>
      </w:pPr>
    </w:p>
    <w:p w:rsidR="002D3B01" w:rsidRDefault="002D3B01" w:rsidP="002D3B01">
      <w:pPr>
        <w:ind w:hanging="766"/>
        <w:rPr>
          <w:rtl/>
          <w:lang w:bidi="ar-IQ"/>
        </w:rPr>
      </w:pPr>
    </w:p>
    <w:p w:rsidR="002D3B01" w:rsidRPr="002A1F04" w:rsidRDefault="002D3B01" w:rsidP="002D3B01">
      <w:pPr>
        <w:ind w:hanging="766"/>
        <w:rPr>
          <w:rFonts w:ascii="Traditional Arabic" w:hAnsi="Traditional Arabic" w:cs="Traditional Arabic"/>
          <w:b/>
          <w:bCs/>
          <w:sz w:val="32"/>
          <w:szCs w:val="32"/>
          <w:rtl/>
        </w:rPr>
      </w:pPr>
      <w:r w:rsidRPr="00DD27C0">
        <w:rPr>
          <w:rFonts w:ascii="Traditional Arabic" w:hAnsi="Traditional Arabic" w:hint="cs"/>
          <w:b/>
          <w:bCs/>
          <w:sz w:val="32"/>
          <w:szCs w:val="32"/>
          <w:rtl/>
        </w:rPr>
        <w:t xml:space="preserve">   </w:t>
      </w:r>
      <w:r w:rsidRPr="002A1F04">
        <w:rPr>
          <w:rFonts w:ascii="Traditional Arabic" w:hAnsi="Traditional Arabic" w:cs="Traditional Arabic"/>
          <w:b/>
          <w:bCs/>
          <w:sz w:val="32"/>
          <w:szCs w:val="32"/>
          <w:rtl/>
        </w:rPr>
        <w:t xml:space="preserve">الجامعة  : ديالى </w:t>
      </w:r>
    </w:p>
    <w:p w:rsidR="002D3B01" w:rsidRPr="002A1F04" w:rsidRDefault="002D3B01" w:rsidP="002A1F04">
      <w:pPr>
        <w:pStyle w:val="1"/>
        <w:rPr>
          <w:u w:val="none"/>
          <w:rtl/>
        </w:rPr>
      </w:pPr>
      <w:r w:rsidRPr="002A1F04">
        <w:rPr>
          <w:rtl/>
        </w:rPr>
        <w:t xml:space="preserve">   الكلية/ </w:t>
      </w:r>
      <w:r w:rsidRPr="002A1F04">
        <w:rPr>
          <w:u w:val="none"/>
          <w:rtl/>
        </w:rPr>
        <w:t xml:space="preserve">المعهد:  كلية الزراعة </w:t>
      </w:r>
    </w:p>
    <w:p w:rsidR="002D3B01" w:rsidRPr="002A1F04" w:rsidRDefault="002D3B01" w:rsidP="002A1F04">
      <w:pPr>
        <w:pStyle w:val="1"/>
        <w:rPr>
          <w:u w:val="none"/>
          <w:rtl/>
        </w:rPr>
      </w:pPr>
      <w:r w:rsidRPr="002A1F04">
        <w:rPr>
          <w:u w:val="none"/>
          <w:rtl/>
        </w:rPr>
        <w:t xml:space="preserve">   القسم العلمي    : قسم علوم </w:t>
      </w:r>
      <w:r w:rsidR="00431AE4" w:rsidRPr="002A1F04">
        <w:rPr>
          <w:u w:val="none"/>
          <w:rtl/>
        </w:rPr>
        <w:t>التربة والموارد المائية</w:t>
      </w:r>
      <w:r w:rsidRPr="002A1F04">
        <w:rPr>
          <w:u w:val="none"/>
          <w:rtl/>
        </w:rPr>
        <w:t xml:space="preserve">  </w:t>
      </w:r>
    </w:p>
    <w:p w:rsidR="002D3B01" w:rsidRPr="002A1F04" w:rsidRDefault="002D3B01" w:rsidP="007225ED">
      <w:pPr>
        <w:pStyle w:val="1"/>
        <w:rPr>
          <w:u w:val="none"/>
          <w:rtl/>
        </w:rPr>
      </w:pPr>
      <w:r w:rsidRPr="002A1F04">
        <w:rPr>
          <w:u w:val="none"/>
          <w:rtl/>
        </w:rPr>
        <w:t xml:space="preserve">   تاريخ ملء الملف :  </w:t>
      </w:r>
      <w:r w:rsidR="00515FF0">
        <w:rPr>
          <w:rFonts w:hint="cs"/>
          <w:u w:val="none"/>
          <w:rtl/>
        </w:rPr>
        <w:t>4</w:t>
      </w:r>
      <w:r w:rsidRPr="002A1F04">
        <w:rPr>
          <w:u w:val="none"/>
          <w:rtl/>
        </w:rPr>
        <w:t xml:space="preserve"> –</w:t>
      </w:r>
      <w:r w:rsidR="007225ED">
        <w:rPr>
          <w:rFonts w:hint="cs"/>
          <w:u w:val="none"/>
          <w:rtl/>
        </w:rPr>
        <w:t>6</w:t>
      </w:r>
      <w:r w:rsidRPr="002A1F04">
        <w:rPr>
          <w:u w:val="none"/>
          <w:rtl/>
        </w:rPr>
        <w:t xml:space="preserve">– </w:t>
      </w:r>
      <w:r w:rsidR="002A1F04" w:rsidRPr="002A1F04">
        <w:rPr>
          <w:u w:val="none"/>
          <w:rtl/>
        </w:rPr>
        <w:t>202</w:t>
      </w:r>
      <w:r w:rsidR="007225ED">
        <w:rPr>
          <w:rFonts w:hint="cs"/>
          <w:u w:val="none"/>
          <w:rtl/>
        </w:rPr>
        <w:t>2</w:t>
      </w:r>
    </w:p>
    <w:p w:rsidR="002D3B01" w:rsidRPr="002A1F04" w:rsidRDefault="002D3B01" w:rsidP="002D3B01">
      <w:pPr>
        <w:tabs>
          <w:tab w:val="left" w:pos="306"/>
        </w:tabs>
        <w:ind w:right="-1080"/>
        <w:rPr>
          <w:rFonts w:ascii="Traditional Arabic" w:hAnsi="Traditional Arabic" w:cs="Traditional Arabic"/>
          <w:b/>
          <w:bCs/>
          <w:sz w:val="32"/>
          <w:szCs w:val="32"/>
          <w:rtl/>
        </w:rPr>
      </w:pPr>
    </w:p>
    <w:p w:rsidR="002D3B01" w:rsidRPr="002A1F04" w:rsidRDefault="002D3B01" w:rsidP="002A1F04">
      <w:pPr>
        <w:pStyle w:val="a5"/>
        <w:rPr>
          <w:rFonts w:ascii="Traditional Arabic" w:hAnsi="Traditional Arabic" w:cs="Traditional Arabic"/>
          <w:b/>
          <w:bCs/>
          <w:sz w:val="32"/>
          <w:szCs w:val="32"/>
          <w:rtl/>
        </w:rPr>
      </w:pPr>
      <w:r w:rsidRPr="002A1F04">
        <w:rPr>
          <w:b/>
          <w:bCs/>
          <w:rtl/>
        </w:rPr>
        <w:t xml:space="preserve">    </w:t>
      </w:r>
      <w:r w:rsidRPr="002A1F04">
        <w:rPr>
          <w:rFonts w:ascii="Traditional Arabic" w:hAnsi="Traditional Arabic" w:cs="Traditional Arabic"/>
          <w:b/>
          <w:bCs/>
          <w:sz w:val="32"/>
          <w:szCs w:val="32"/>
          <w:rtl/>
        </w:rPr>
        <w:t xml:space="preserve">التوقيع   :                                                           التوقيع   :   </w:t>
      </w:r>
    </w:p>
    <w:p w:rsidR="002D3B01" w:rsidRPr="002A1F04" w:rsidRDefault="002D3B01" w:rsidP="00515FF0">
      <w:pPr>
        <w:pStyle w:val="a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اسم رئيس القسم :  </w:t>
      </w:r>
      <w:r w:rsidR="002A1F04" w:rsidRPr="002A1F04">
        <w:rPr>
          <w:rFonts w:ascii="Traditional Arabic" w:hAnsi="Traditional Arabic" w:cs="Traditional Arabic"/>
          <w:b/>
          <w:bCs/>
          <w:sz w:val="32"/>
          <w:szCs w:val="32"/>
          <w:rtl/>
        </w:rPr>
        <w:t>أ.</w:t>
      </w:r>
      <w:r w:rsidR="00515FF0" w:rsidRPr="002A1F04">
        <w:rPr>
          <w:rFonts w:ascii="Traditional Arabic" w:hAnsi="Traditional Arabic" w:cs="Traditional Arabic"/>
          <w:b/>
          <w:bCs/>
          <w:sz w:val="32"/>
          <w:szCs w:val="32"/>
          <w:rtl/>
        </w:rPr>
        <w:t xml:space="preserve"> </w:t>
      </w:r>
      <w:r w:rsidR="002A1F04" w:rsidRPr="002A1F04">
        <w:rPr>
          <w:rFonts w:ascii="Traditional Arabic" w:hAnsi="Traditional Arabic" w:cs="Traditional Arabic"/>
          <w:b/>
          <w:bCs/>
          <w:sz w:val="32"/>
          <w:szCs w:val="32"/>
          <w:rtl/>
        </w:rPr>
        <w:t xml:space="preserve">د. </w:t>
      </w:r>
      <w:r w:rsidR="00515FF0">
        <w:rPr>
          <w:rFonts w:ascii="Traditional Arabic" w:hAnsi="Traditional Arabic" w:cs="Traditional Arabic" w:hint="cs"/>
          <w:b/>
          <w:bCs/>
          <w:sz w:val="32"/>
          <w:szCs w:val="32"/>
          <w:rtl/>
        </w:rPr>
        <w:t>فارس محمد سهيل</w:t>
      </w:r>
      <w:r w:rsidR="002A1F04" w:rsidRPr="002A1F04">
        <w:rPr>
          <w:rFonts w:ascii="Traditional Arabic" w:hAnsi="Traditional Arabic" w:cs="Traditional Arabic"/>
          <w:b/>
          <w:bCs/>
          <w:sz w:val="32"/>
          <w:szCs w:val="32"/>
          <w:rtl/>
        </w:rPr>
        <w:t xml:space="preserve">          </w:t>
      </w:r>
      <w:r w:rsidRPr="002A1F04">
        <w:rPr>
          <w:rFonts w:ascii="Traditional Arabic" w:hAnsi="Traditional Arabic" w:cs="Traditional Arabic"/>
          <w:b/>
          <w:bCs/>
          <w:sz w:val="32"/>
          <w:szCs w:val="32"/>
          <w:rtl/>
        </w:rPr>
        <w:t xml:space="preserve">اسم المعاون العلمي : </w:t>
      </w:r>
      <w:r w:rsidR="002A1F04" w:rsidRPr="002A1F04">
        <w:rPr>
          <w:rFonts w:ascii="Traditional Arabic" w:hAnsi="Traditional Arabic" w:cs="Traditional Arabic"/>
          <w:b/>
          <w:bCs/>
          <w:sz w:val="32"/>
          <w:szCs w:val="32"/>
          <w:rtl/>
        </w:rPr>
        <w:t>أ.م.د. باسم رحيم بدر</w:t>
      </w:r>
    </w:p>
    <w:p w:rsidR="002A1F04" w:rsidRDefault="002D3B01" w:rsidP="007225ED">
      <w:pPr>
        <w:pStyle w:val="a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التاريخ   :  </w:t>
      </w:r>
      <w:r w:rsidR="002A1F04" w:rsidRPr="002A1F04">
        <w:rPr>
          <w:rFonts w:ascii="Traditional Arabic" w:hAnsi="Traditional Arabic" w:cs="Traditional Arabic"/>
          <w:b/>
          <w:bCs/>
          <w:sz w:val="32"/>
          <w:szCs w:val="32"/>
          <w:rtl/>
        </w:rPr>
        <w:t>7/6/202</w:t>
      </w:r>
      <w:r w:rsidR="007225ED">
        <w:rPr>
          <w:rFonts w:ascii="Traditional Arabic" w:hAnsi="Traditional Arabic" w:cs="Traditional Arabic" w:hint="cs"/>
          <w:b/>
          <w:bCs/>
          <w:sz w:val="32"/>
          <w:szCs w:val="32"/>
          <w:rtl/>
        </w:rPr>
        <w:t>2</w:t>
      </w:r>
      <w:r w:rsidR="002A1F04" w:rsidRPr="002A1F04">
        <w:rPr>
          <w:rFonts w:ascii="Traditional Arabic" w:hAnsi="Traditional Arabic" w:cs="Traditional Arabic"/>
          <w:b/>
          <w:bCs/>
          <w:sz w:val="32"/>
          <w:szCs w:val="32"/>
          <w:rtl/>
        </w:rPr>
        <w:t xml:space="preserve">                                     </w:t>
      </w:r>
      <w:r w:rsidRPr="002A1F04">
        <w:rPr>
          <w:rFonts w:ascii="Traditional Arabic" w:hAnsi="Traditional Arabic" w:cs="Traditional Arabic"/>
          <w:b/>
          <w:bCs/>
          <w:sz w:val="32"/>
          <w:szCs w:val="32"/>
          <w:rtl/>
        </w:rPr>
        <w:t xml:space="preserve">التاريخ  :  </w:t>
      </w:r>
      <w:r w:rsidR="002A1F04" w:rsidRPr="002A1F04">
        <w:rPr>
          <w:rFonts w:ascii="Traditional Arabic" w:hAnsi="Traditional Arabic" w:cs="Traditional Arabic"/>
          <w:b/>
          <w:bCs/>
          <w:sz w:val="32"/>
          <w:szCs w:val="32"/>
          <w:rtl/>
        </w:rPr>
        <w:t>7/6/202</w:t>
      </w:r>
      <w:r w:rsidR="007225ED">
        <w:rPr>
          <w:rFonts w:ascii="Traditional Arabic" w:hAnsi="Traditional Arabic" w:cs="Traditional Arabic" w:hint="cs"/>
          <w:b/>
          <w:bCs/>
          <w:sz w:val="32"/>
          <w:szCs w:val="32"/>
          <w:rtl/>
        </w:rPr>
        <w:t>2</w:t>
      </w:r>
      <w:r w:rsidRPr="002A1F04">
        <w:rPr>
          <w:rFonts w:ascii="Traditional Arabic" w:hAnsi="Traditional Arabic" w:cs="Traditional Arabic"/>
          <w:b/>
          <w:bCs/>
          <w:sz w:val="32"/>
          <w:szCs w:val="32"/>
          <w:rtl/>
        </w:rPr>
        <w:t xml:space="preserve">     </w:t>
      </w:r>
    </w:p>
    <w:p w:rsidR="002D3B01" w:rsidRPr="002A1F04" w:rsidRDefault="002D3B01" w:rsidP="002A1F04">
      <w:pPr>
        <w:pStyle w:val="a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w:t>
      </w:r>
      <w:r w:rsidR="002A1F04" w:rsidRPr="002A1F04">
        <w:rPr>
          <w:rFonts w:ascii="Traditional Arabic" w:hAnsi="Traditional Arabic" w:cs="Traditional Arabic"/>
          <w:b/>
          <w:bCs/>
          <w:sz w:val="32"/>
          <w:szCs w:val="32"/>
          <w:rtl/>
        </w:rPr>
        <w:t xml:space="preserve">                          </w:t>
      </w:r>
    </w:p>
    <w:p w:rsidR="002D3B01" w:rsidRPr="002A1F04" w:rsidRDefault="002D3B01" w:rsidP="002A1F04">
      <w:pPr>
        <w:pStyle w:val="a5"/>
        <w:rPr>
          <w:rFonts w:ascii="Traditional Arabic" w:hAnsi="Traditional Arabic" w:cs="Traditional Arabic"/>
          <w:b/>
          <w:bCs/>
          <w:sz w:val="32"/>
          <w:szCs w:val="32"/>
          <w:rtl/>
        </w:rPr>
      </w:pPr>
      <w:r w:rsidRPr="002A1F04">
        <w:rPr>
          <w:b/>
          <w:bCs/>
          <w:rtl/>
        </w:rPr>
        <w:t xml:space="preserve">    </w:t>
      </w:r>
      <w:r w:rsidRPr="002A1F04">
        <w:rPr>
          <w:rFonts w:ascii="Traditional Arabic" w:hAnsi="Traditional Arabic" w:cs="Traditional Arabic"/>
          <w:b/>
          <w:bCs/>
          <w:sz w:val="32"/>
          <w:szCs w:val="32"/>
          <w:rtl/>
        </w:rPr>
        <w:t xml:space="preserve">دقـق الملف من قبل </w:t>
      </w:r>
    </w:p>
    <w:p w:rsidR="002D3B01" w:rsidRPr="002A1F04" w:rsidRDefault="002D3B01" w:rsidP="002A1F04">
      <w:pPr>
        <w:pStyle w:val="a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شعبة ضمان الجودة والأداء الجامعي</w:t>
      </w:r>
    </w:p>
    <w:p w:rsidR="002D3B01" w:rsidRPr="002A1F04" w:rsidRDefault="002D3B01" w:rsidP="002A1F04">
      <w:pPr>
        <w:pStyle w:val="a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اسم مدير شعبة ضمان الجودة والأداء الجامعي: </w:t>
      </w:r>
      <w:r w:rsidR="002A1F04">
        <w:rPr>
          <w:rFonts w:ascii="Traditional Arabic" w:hAnsi="Traditional Arabic" w:cs="Traditional Arabic" w:hint="cs"/>
          <w:b/>
          <w:bCs/>
          <w:sz w:val="32"/>
          <w:szCs w:val="32"/>
          <w:rtl/>
        </w:rPr>
        <w:t>ر.م. اسماء مناحي عبود</w:t>
      </w:r>
    </w:p>
    <w:p w:rsidR="002D3B01" w:rsidRPr="002A1F04" w:rsidRDefault="002D3B01" w:rsidP="007225ED">
      <w:pPr>
        <w:pStyle w:val="a5"/>
        <w:rPr>
          <w:b/>
          <w:bCs/>
          <w:rtl/>
        </w:rPr>
      </w:pPr>
      <w:r w:rsidRPr="002A1F04">
        <w:rPr>
          <w:rFonts w:ascii="Traditional Arabic" w:hAnsi="Traditional Arabic" w:cs="Traditional Arabic"/>
          <w:b/>
          <w:bCs/>
          <w:sz w:val="32"/>
          <w:szCs w:val="32"/>
          <w:rtl/>
        </w:rPr>
        <w:t xml:space="preserve">    التاريخ : </w:t>
      </w:r>
      <w:r w:rsidR="002A1F04">
        <w:rPr>
          <w:rFonts w:ascii="Traditional Arabic" w:hAnsi="Traditional Arabic" w:cs="Traditional Arabic" w:hint="cs"/>
          <w:b/>
          <w:bCs/>
          <w:sz w:val="32"/>
          <w:szCs w:val="32"/>
          <w:rtl/>
        </w:rPr>
        <w:t>7/6/202</w:t>
      </w:r>
      <w:r w:rsidR="007225ED">
        <w:rPr>
          <w:rFonts w:ascii="Traditional Arabic" w:hAnsi="Traditional Arabic" w:cs="Traditional Arabic" w:hint="cs"/>
          <w:b/>
          <w:bCs/>
          <w:sz w:val="32"/>
          <w:szCs w:val="32"/>
          <w:rtl/>
        </w:rPr>
        <w:t>2</w:t>
      </w:r>
    </w:p>
    <w:p w:rsidR="002D3B01" w:rsidRPr="002A1F04" w:rsidRDefault="002D3B01" w:rsidP="002A1F04">
      <w:pPr>
        <w:ind w:left="-62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التوقيع           </w:t>
      </w:r>
      <w:r w:rsidR="002A1F04">
        <w:rPr>
          <w:rFonts w:ascii="Traditional Arabic" w:hAnsi="Traditional Arabic" w:cs="Traditional Arabic"/>
          <w:b/>
          <w:bCs/>
          <w:sz w:val="32"/>
          <w:szCs w:val="32"/>
          <w:rtl/>
        </w:rPr>
        <w:t xml:space="preserve">                               </w:t>
      </w:r>
      <w:r w:rsidRPr="002A1F04">
        <w:rPr>
          <w:rFonts w:ascii="Traditional Arabic" w:hAnsi="Traditional Arabic" w:cs="Traditional Arabic"/>
          <w:b/>
          <w:bCs/>
          <w:sz w:val="32"/>
          <w:szCs w:val="32"/>
          <w:rtl/>
        </w:rPr>
        <w:t xml:space="preserve">                                        </w:t>
      </w:r>
    </w:p>
    <w:p w:rsidR="002D3B01" w:rsidRPr="002A1F04" w:rsidRDefault="002D3B01" w:rsidP="002D3B01">
      <w:pPr>
        <w:ind w:left="-483" w:hanging="42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مصادقة السيد العميد         </w:t>
      </w:r>
    </w:p>
    <w:p w:rsidR="002D3B01" w:rsidRPr="002A1F04" w:rsidRDefault="002D3B01" w:rsidP="002A1F04">
      <w:pPr>
        <w:ind w:left="-625"/>
        <w:rPr>
          <w:rFonts w:ascii="Traditional Arabic" w:hAnsi="Traditional Arabic" w:cs="Traditional Arabic"/>
          <w:b/>
          <w:bCs/>
          <w:sz w:val="32"/>
          <w:szCs w:val="32"/>
          <w:rtl/>
        </w:rPr>
      </w:pPr>
      <w:r w:rsidRPr="002A1F04">
        <w:rPr>
          <w:rFonts w:ascii="Traditional Arabic" w:hAnsi="Traditional Arabic" w:cs="Traditional Arabic"/>
          <w:b/>
          <w:bCs/>
          <w:sz w:val="32"/>
          <w:szCs w:val="32"/>
          <w:rtl/>
        </w:rPr>
        <w:t xml:space="preserve">                                                                                               ا</w:t>
      </w:r>
      <w:r w:rsidR="002A1F04">
        <w:rPr>
          <w:rFonts w:ascii="Traditional Arabic" w:hAnsi="Traditional Arabic" w:cs="Traditional Arabic" w:hint="cs"/>
          <w:b/>
          <w:bCs/>
          <w:sz w:val="32"/>
          <w:szCs w:val="32"/>
          <w:rtl/>
        </w:rPr>
        <w:t>.م</w:t>
      </w:r>
      <w:r w:rsidRPr="002A1F04">
        <w:rPr>
          <w:rFonts w:ascii="Traditional Arabic" w:hAnsi="Traditional Arabic" w:cs="Traditional Arabic"/>
          <w:b/>
          <w:bCs/>
          <w:sz w:val="32"/>
          <w:szCs w:val="32"/>
          <w:rtl/>
        </w:rPr>
        <w:t xml:space="preserve">.د. </w:t>
      </w:r>
      <w:r w:rsidR="002A1F04">
        <w:rPr>
          <w:rFonts w:ascii="Traditional Arabic" w:hAnsi="Traditional Arabic" w:cs="Traditional Arabic" w:hint="cs"/>
          <w:b/>
          <w:bCs/>
          <w:sz w:val="32"/>
          <w:szCs w:val="32"/>
          <w:rtl/>
        </w:rPr>
        <w:t>حسن هادي مصطفى</w:t>
      </w:r>
    </w:p>
    <w:p w:rsidR="002D3B01" w:rsidRDefault="002D3B01" w:rsidP="002D3B01">
      <w:pPr>
        <w:shd w:val="clear" w:color="auto" w:fill="FFFFFF"/>
        <w:ind w:left="-625"/>
        <w:jc w:val="center"/>
        <w:rPr>
          <w:rFonts w:cs="Times New Roman"/>
          <w:b/>
          <w:bCs/>
          <w:sz w:val="32"/>
          <w:szCs w:val="32"/>
          <w:rtl/>
        </w:rPr>
      </w:pPr>
      <w:r>
        <w:rPr>
          <w:rFonts w:cs="Times New Roman" w:hint="cs"/>
          <w:b/>
          <w:bCs/>
          <w:sz w:val="32"/>
          <w:szCs w:val="32"/>
          <w:rtl/>
        </w:rPr>
        <w:lastRenderedPageBreak/>
        <w:t xml:space="preserve">     </w:t>
      </w:r>
    </w:p>
    <w:p w:rsidR="002D3B01" w:rsidRDefault="002D3B01" w:rsidP="002D3B01">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2D3B01" w:rsidRPr="006A73CC" w:rsidRDefault="002D3B01" w:rsidP="002D3B01">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FE2B72" w:rsidTr="009D3B7F">
        <w:trPr>
          <w:trHeight w:val="1120"/>
        </w:trPr>
        <w:tc>
          <w:tcPr>
            <w:tcW w:w="9720" w:type="dxa"/>
            <w:shd w:val="clear" w:color="auto" w:fill="auto"/>
          </w:tcPr>
          <w:p w:rsidR="002D3B01" w:rsidRPr="00FE2B72" w:rsidRDefault="002D3B01" w:rsidP="009D3B7F">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D3B01" w:rsidRPr="00E779AA" w:rsidRDefault="002D3B01" w:rsidP="002D3B01">
      <w:pPr>
        <w:shd w:val="clear" w:color="auto" w:fill="FFFFFF"/>
        <w:autoSpaceDE w:val="0"/>
        <w:autoSpaceDN w:val="0"/>
        <w:adjustRightInd w:val="0"/>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clear" w:pos="360"/>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المؤسسة التعليمية</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25763C">
              <w:rPr>
                <w:rFonts w:ascii="Traditional Arabic" w:eastAsia="Calibri" w:hAnsi="Traditional Arabic"/>
                <w:b/>
                <w:bCs/>
                <w:color w:val="000000"/>
                <w:sz w:val="32"/>
                <w:szCs w:val="32"/>
                <w:rtl/>
                <w:lang w:bidi="ar-IQ"/>
              </w:rPr>
              <w:t>كلية الزراعة</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القسم العلمي / المركز</w:t>
            </w:r>
          </w:p>
        </w:tc>
        <w:tc>
          <w:tcPr>
            <w:tcW w:w="6451" w:type="dxa"/>
            <w:shd w:val="clear" w:color="auto" w:fill="auto"/>
            <w:vAlign w:val="center"/>
          </w:tcPr>
          <w:p w:rsidR="002D3B01" w:rsidRPr="004438FB" w:rsidRDefault="002D3B01" w:rsidP="00431AE4">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قسم علوم </w:t>
            </w:r>
            <w:r w:rsidR="00431AE4">
              <w:rPr>
                <w:rFonts w:ascii="Traditional Arabic" w:eastAsia="Calibri" w:hAnsi="Traditional Arabic" w:hint="cs"/>
                <w:color w:val="000000"/>
                <w:sz w:val="32"/>
                <w:szCs w:val="32"/>
                <w:rtl/>
                <w:lang w:bidi="ar-IQ"/>
              </w:rPr>
              <w:t>التربة والموارد المائية</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البرنامج الأكاديمي او المهني</w:t>
            </w:r>
          </w:p>
        </w:tc>
        <w:tc>
          <w:tcPr>
            <w:tcW w:w="6451" w:type="dxa"/>
            <w:shd w:val="clear" w:color="auto" w:fill="auto"/>
            <w:vAlign w:val="center"/>
          </w:tcPr>
          <w:p w:rsidR="002D3B01" w:rsidRPr="0025763C" w:rsidRDefault="002D3B01" w:rsidP="00431AE4">
            <w:p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                               محاصيل </w:t>
            </w:r>
            <w:r w:rsidR="00431AE4">
              <w:rPr>
                <w:rFonts w:ascii="Traditional Arabic" w:eastAsia="Calibri" w:hAnsi="Traditional Arabic" w:hint="cs"/>
                <w:color w:val="000000"/>
                <w:sz w:val="32"/>
                <w:szCs w:val="32"/>
                <w:rtl/>
                <w:lang w:bidi="ar-IQ"/>
              </w:rPr>
              <w:t>حقلية</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الشهادة النهائية</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بكالوريوس</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النظام الدراسي :</w:t>
            </w:r>
          </w:p>
          <w:p w:rsidR="002D3B01" w:rsidRPr="004438FB" w:rsidRDefault="002D3B01" w:rsidP="009D3B7F">
            <w:p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سنوي /مقررات /أخرى</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برنامج الاعتماد المعتمد</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دليل ضمان الجودة والاعتمادية وفق معايير اتحاد الجامعات العربية</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المؤثرات الخارجية الأخرى</w:t>
            </w:r>
          </w:p>
        </w:tc>
        <w:tc>
          <w:tcPr>
            <w:tcW w:w="6451"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زيارات ميدانية – تدريب صيفي</w:t>
            </w:r>
          </w:p>
        </w:tc>
      </w:tr>
      <w:tr w:rsidR="002D3B01" w:rsidRPr="004438FB" w:rsidTr="009D3B7F">
        <w:trPr>
          <w:trHeight w:val="624"/>
        </w:trPr>
        <w:tc>
          <w:tcPr>
            <w:tcW w:w="3269" w:type="dxa"/>
            <w:shd w:val="clear" w:color="auto" w:fill="auto"/>
            <w:vAlign w:val="center"/>
          </w:tcPr>
          <w:p w:rsidR="002D3B01" w:rsidRPr="004438FB" w:rsidRDefault="002D3B01" w:rsidP="002D3B01">
            <w:pPr>
              <w:numPr>
                <w:ilvl w:val="0"/>
                <w:numId w:val="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تاريخ إعداد الوصف</w:t>
            </w:r>
          </w:p>
        </w:tc>
        <w:tc>
          <w:tcPr>
            <w:tcW w:w="6451" w:type="dxa"/>
            <w:shd w:val="clear" w:color="auto" w:fill="auto"/>
            <w:vAlign w:val="center"/>
          </w:tcPr>
          <w:p w:rsidR="002D3B01" w:rsidRPr="0025763C" w:rsidRDefault="002D3B01" w:rsidP="007225ED">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 xml:space="preserve">20 – 4 – </w:t>
            </w:r>
            <w:r w:rsidR="002A1F04">
              <w:rPr>
                <w:rFonts w:ascii="Traditional Arabic" w:eastAsia="Calibri" w:hAnsi="Traditional Arabic" w:hint="cs"/>
                <w:color w:val="000000"/>
                <w:sz w:val="32"/>
                <w:szCs w:val="32"/>
                <w:rtl/>
                <w:lang w:bidi="ar-IQ"/>
              </w:rPr>
              <w:t>202</w:t>
            </w:r>
            <w:r w:rsidR="007225ED">
              <w:rPr>
                <w:rFonts w:ascii="Traditional Arabic" w:eastAsia="Calibri" w:hAnsi="Traditional Arabic" w:hint="cs"/>
                <w:color w:val="000000"/>
                <w:sz w:val="32"/>
                <w:szCs w:val="32"/>
                <w:rtl/>
                <w:lang w:bidi="ar-IQ"/>
              </w:rPr>
              <w:t>2</w:t>
            </w:r>
            <w:bookmarkStart w:id="0" w:name="_GoBack"/>
            <w:bookmarkEnd w:id="0"/>
          </w:p>
        </w:tc>
      </w:tr>
      <w:tr w:rsidR="002D3B01" w:rsidRPr="004438FB" w:rsidTr="009D3B7F">
        <w:trPr>
          <w:trHeight w:val="725"/>
        </w:trPr>
        <w:tc>
          <w:tcPr>
            <w:tcW w:w="9720" w:type="dxa"/>
            <w:gridSpan w:val="2"/>
            <w:shd w:val="clear" w:color="auto" w:fill="auto"/>
            <w:vAlign w:val="center"/>
          </w:tcPr>
          <w:p w:rsidR="002D3B01" w:rsidRPr="004438FB" w:rsidRDefault="002D3B01" w:rsidP="002D3B01">
            <w:pPr>
              <w:numPr>
                <w:ilvl w:val="0"/>
                <w:numId w:val="1"/>
              </w:numPr>
              <w:shd w:val="clear" w:color="auto" w:fill="FFFFFF"/>
              <w:autoSpaceDE w:val="0"/>
              <w:autoSpaceDN w:val="0"/>
              <w:adjustRightInd w:val="0"/>
              <w:spacing w:after="0" w:line="240" w:lineRule="auto"/>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أهداف البرنامج الأكاديمي</w:t>
            </w:r>
          </w:p>
        </w:tc>
      </w:tr>
      <w:tr w:rsidR="002D3B01" w:rsidRPr="004438FB" w:rsidTr="009D3B7F">
        <w:trPr>
          <w:trHeight w:val="567"/>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دراسة اهم محاصيل الحبوب في العالم</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يشتمل على </w:t>
            </w:r>
            <w:r>
              <w:rPr>
                <w:rFonts w:ascii="Traditional Arabic" w:eastAsia="Calibri" w:hAnsi="Traditional Arabic" w:hint="cs"/>
                <w:color w:val="000000"/>
                <w:sz w:val="32"/>
                <w:szCs w:val="32"/>
                <w:rtl/>
                <w:lang w:bidi="ar-IQ"/>
              </w:rPr>
              <w:t>معرفة انتشار كل محصول في المناطق المختلفة من العالم</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معرفة الاهمية الاقتصادية لمحاصيل الحبوب</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التعرف على طرق زراعة كل محصول والعوامل المؤثرة على انتاجية كل محصول </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دراسة </w:t>
            </w:r>
            <w:r>
              <w:rPr>
                <w:rFonts w:ascii="Traditional Arabic" w:eastAsia="Calibri" w:hAnsi="Traditional Arabic" w:hint="cs"/>
                <w:color w:val="000000"/>
                <w:sz w:val="32"/>
                <w:szCs w:val="32"/>
                <w:rtl/>
                <w:lang w:bidi="ar-IQ"/>
              </w:rPr>
              <w:t>الظروف البيئية المناسبة لزراعة كل محصول</w:t>
            </w:r>
          </w:p>
        </w:tc>
      </w:tr>
      <w:tr w:rsidR="002D3B01" w:rsidRPr="004438FB" w:rsidTr="009D3B7F">
        <w:trPr>
          <w:trHeight w:val="510"/>
        </w:trPr>
        <w:tc>
          <w:tcPr>
            <w:tcW w:w="9720" w:type="dxa"/>
            <w:gridSpan w:val="2"/>
            <w:shd w:val="clear" w:color="auto" w:fill="auto"/>
            <w:vAlign w:val="center"/>
          </w:tcPr>
          <w:p w:rsidR="002D3B01" w:rsidRPr="004438FB" w:rsidRDefault="002D3B01" w:rsidP="002D3B01">
            <w:pPr>
              <w:numPr>
                <w:ilvl w:val="0"/>
                <w:numId w:val="1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 xml:space="preserve">الطرق المتبعة في خزن وتسويق محاصيل الحبوب المهمة في العالم </w:t>
            </w:r>
          </w:p>
        </w:tc>
      </w:tr>
    </w:tbl>
    <w:p w:rsidR="002D3B01" w:rsidRPr="002556B6" w:rsidRDefault="002D3B01" w:rsidP="002D3B01">
      <w:pPr>
        <w:shd w:val="clear" w:color="auto" w:fill="FFFFFF"/>
        <w:rPr>
          <w:rtl/>
        </w:rPr>
      </w:pPr>
    </w:p>
    <w:p w:rsidR="002D3B01" w:rsidRDefault="002D3B01" w:rsidP="002D3B01">
      <w:pPr>
        <w:shd w:val="clear" w:color="auto" w:fill="FFFFFF"/>
        <w:rPr>
          <w:rtl/>
        </w:rPr>
      </w:pPr>
    </w:p>
    <w:p w:rsidR="002D3B01" w:rsidRDefault="002D3B01" w:rsidP="002D3B01">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4438FB" w:rsidTr="009D3B7F">
        <w:trPr>
          <w:trHeight w:val="653"/>
        </w:trPr>
        <w:tc>
          <w:tcPr>
            <w:tcW w:w="9720" w:type="dxa"/>
            <w:shd w:val="clear" w:color="auto" w:fill="auto"/>
          </w:tcPr>
          <w:p w:rsidR="002D3B01" w:rsidRPr="004438FB" w:rsidRDefault="002D3B01" w:rsidP="002D3B01">
            <w:pPr>
              <w:numPr>
                <w:ilvl w:val="0"/>
                <w:numId w:val="1"/>
              </w:numPr>
              <w:shd w:val="clear" w:color="auto" w:fill="FFFFFF"/>
              <w:tabs>
                <w:tab w:val="clear" w:pos="360"/>
                <w:tab w:val="left" w:pos="507"/>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مخرجات البرنامج المطلوبة وطرائق التعليم والتعلم والتقييم</w:t>
            </w:r>
          </w:p>
        </w:tc>
      </w:tr>
      <w:tr w:rsidR="002D3B01" w:rsidRPr="004438FB" w:rsidTr="009D3B7F">
        <w:trPr>
          <w:trHeight w:val="2166"/>
        </w:trPr>
        <w:tc>
          <w:tcPr>
            <w:tcW w:w="9720" w:type="dxa"/>
            <w:shd w:val="clear" w:color="auto" w:fill="auto"/>
          </w:tcPr>
          <w:p w:rsidR="002D3B01" w:rsidRPr="004438FB" w:rsidRDefault="002D3B01" w:rsidP="002D3B01">
            <w:pPr>
              <w:numPr>
                <w:ilvl w:val="0"/>
                <w:numId w:val="3"/>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الاهداف المعرفية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1-   ان يتعرف الطالب على </w:t>
            </w:r>
            <w:r>
              <w:rPr>
                <w:rFonts w:ascii="Traditional Arabic" w:eastAsia="Calibri" w:hAnsi="Traditional Arabic" w:hint="cs"/>
                <w:sz w:val="32"/>
                <w:szCs w:val="32"/>
                <w:rtl/>
                <w:lang w:bidi="ar-IQ"/>
              </w:rPr>
              <w:t xml:space="preserve">اهم الحبوب في العراق والعالم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2-   ان يصنف الطالب </w:t>
            </w:r>
            <w:r>
              <w:rPr>
                <w:rFonts w:ascii="Traditional Arabic" w:eastAsia="Calibri" w:hAnsi="Traditional Arabic" w:hint="cs"/>
                <w:sz w:val="32"/>
                <w:szCs w:val="32"/>
                <w:rtl/>
                <w:lang w:bidi="ar-IQ"/>
              </w:rPr>
              <w:t xml:space="preserve">محاصيل الحبوب حسب احتياجاتها البيئية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3-   ان يفصل الطالب بين </w:t>
            </w:r>
            <w:r>
              <w:rPr>
                <w:rFonts w:ascii="Traditional Arabic" w:eastAsia="Calibri" w:hAnsi="Traditional Arabic" w:hint="cs"/>
                <w:sz w:val="32"/>
                <w:szCs w:val="32"/>
                <w:rtl/>
                <w:lang w:bidi="ar-IQ"/>
              </w:rPr>
              <w:t xml:space="preserve">محاصيل الحبوب واهميتها في غذاء الانسان والحيوان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4-   ان </w:t>
            </w:r>
            <w:r>
              <w:rPr>
                <w:rFonts w:ascii="Traditional Arabic" w:eastAsia="Calibri" w:hAnsi="Traditional Arabic" w:hint="cs"/>
                <w:sz w:val="32"/>
                <w:szCs w:val="32"/>
                <w:rtl/>
                <w:lang w:bidi="ar-IQ"/>
              </w:rPr>
              <w:t>يعرف الوسائل العلمية المتبعة في زيادة انتاجية محاصيل الحبوب</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5- </w:t>
            </w:r>
            <w:r>
              <w:rPr>
                <w:rFonts w:ascii="Traditional Arabic" w:eastAsia="Calibri" w:hAnsi="Traditional Arabic"/>
                <w:sz w:val="32"/>
                <w:szCs w:val="32"/>
                <w:rtl/>
                <w:lang w:bidi="ar-IQ"/>
              </w:rPr>
              <w:t xml:space="preserve">  ان يقيم الطالب </w:t>
            </w:r>
            <w:r>
              <w:rPr>
                <w:rFonts w:ascii="Traditional Arabic" w:eastAsia="Calibri" w:hAnsi="Traditional Arabic" w:hint="cs"/>
                <w:sz w:val="32"/>
                <w:szCs w:val="32"/>
                <w:rtl/>
                <w:lang w:bidi="ar-IQ"/>
              </w:rPr>
              <w:t>اهمية كل محصول حبوبي واي منها الافضل للاستثمار في العراق.</w:t>
            </w:r>
          </w:p>
        </w:tc>
      </w:tr>
      <w:tr w:rsidR="002D3B01" w:rsidRPr="004438FB" w:rsidTr="009D3B7F">
        <w:trPr>
          <w:trHeight w:val="1519"/>
        </w:trPr>
        <w:tc>
          <w:tcPr>
            <w:tcW w:w="9720" w:type="dxa"/>
            <w:shd w:val="clear" w:color="auto" w:fill="auto"/>
          </w:tcPr>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 الأهداف المهاراتية الخاصة بالبرنامج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1 – تعريف الطالب </w:t>
            </w:r>
            <w:r>
              <w:rPr>
                <w:rFonts w:ascii="Traditional Arabic" w:eastAsia="Calibri" w:hAnsi="Traditional Arabic" w:hint="cs"/>
                <w:sz w:val="32"/>
                <w:szCs w:val="32"/>
                <w:rtl/>
                <w:lang w:bidi="ar-IQ"/>
              </w:rPr>
              <w:t>على الاهمية الاقتصادية لمحاصيل الحبوب</w:t>
            </w:r>
          </w:p>
          <w:p w:rsidR="002D3B01"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2 – قدرة الطالب على </w:t>
            </w:r>
            <w:r>
              <w:rPr>
                <w:rFonts w:ascii="Traditional Arabic" w:eastAsia="Calibri" w:hAnsi="Traditional Arabic" w:hint="cs"/>
                <w:sz w:val="32"/>
                <w:szCs w:val="32"/>
                <w:rtl/>
                <w:lang w:bidi="ar-IQ"/>
              </w:rPr>
              <w:t xml:space="preserve">تقييم اهم محاصيل الحبوب في العراق والعالم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3 -  </w:t>
            </w:r>
            <w:r>
              <w:rPr>
                <w:rFonts w:ascii="Traditional Arabic" w:eastAsia="Calibri" w:hAnsi="Traditional Arabic" w:hint="cs"/>
                <w:sz w:val="32"/>
                <w:szCs w:val="32"/>
                <w:rtl/>
                <w:lang w:bidi="ar-IQ"/>
              </w:rPr>
              <w:t>تعليم الطالب الظروف البيئية المناسبة لكل محصول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423"/>
        </w:trPr>
        <w:tc>
          <w:tcPr>
            <w:tcW w:w="9720" w:type="dxa"/>
            <w:shd w:val="clear" w:color="auto" w:fill="auto"/>
          </w:tcPr>
          <w:p w:rsidR="002D3B01" w:rsidRPr="004438FB" w:rsidRDefault="002D3B01" w:rsidP="009D3B7F">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2D3B01" w:rsidRPr="004438FB" w:rsidTr="009D3B7F">
        <w:trPr>
          <w:trHeight w:val="624"/>
        </w:trPr>
        <w:tc>
          <w:tcPr>
            <w:tcW w:w="9720" w:type="dxa"/>
            <w:shd w:val="clear" w:color="auto" w:fill="auto"/>
          </w:tcPr>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Pr>
                <w:rFonts w:ascii="Traditional Arabic" w:eastAsia="Calibri" w:hAnsi="Traditional Arabic" w:hint="cs"/>
                <w:sz w:val="32"/>
                <w:szCs w:val="32"/>
                <w:rtl/>
                <w:lang w:bidi="ar-IQ"/>
              </w:rPr>
              <w:t>لتعرف على اهم الادغال</w:t>
            </w:r>
            <w:r w:rsidRPr="004438FB">
              <w:rPr>
                <w:rFonts w:ascii="Traditional Arabic" w:eastAsia="Calibri" w:hAnsi="Traditional Arabic"/>
                <w:sz w:val="32"/>
                <w:szCs w:val="32"/>
                <w:rtl/>
                <w:lang w:bidi="ar-IQ"/>
              </w:rPr>
              <w:t xml:space="preserve"> في العراق </w:t>
            </w:r>
          </w:p>
          <w:p w:rsidR="002D3B01" w:rsidRPr="004438FB" w:rsidRDefault="002D3B01" w:rsidP="002D3B01">
            <w:pPr>
              <w:numPr>
                <w:ilvl w:val="0"/>
                <w:numId w:val="5"/>
              </w:numPr>
              <w:shd w:val="clear" w:color="auto" w:fill="FFFFFF"/>
              <w:autoSpaceDE w:val="0"/>
              <w:autoSpaceDN w:val="0"/>
              <w:adjustRightInd w:val="0"/>
              <w:spacing w:after="0" w:line="240" w:lineRule="auto"/>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طريقة التعلم الذاتي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p>
        </w:tc>
      </w:tr>
      <w:tr w:rsidR="002D3B01" w:rsidRPr="004438FB" w:rsidTr="009D3B7F">
        <w:trPr>
          <w:trHeight w:val="400"/>
        </w:trPr>
        <w:tc>
          <w:tcPr>
            <w:tcW w:w="9720" w:type="dxa"/>
            <w:shd w:val="clear" w:color="auto" w:fill="auto"/>
          </w:tcPr>
          <w:p w:rsidR="002D3B01" w:rsidRPr="004438FB" w:rsidRDefault="002D3B01" w:rsidP="009D3B7F">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التقييم</w:t>
            </w:r>
          </w:p>
        </w:tc>
      </w:tr>
      <w:tr w:rsidR="002D3B01" w:rsidRPr="004438FB" w:rsidTr="009D3B7F">
        <w:trPr>
          <w:trHeight w:val="624"/>
        </w:trPr>
        <w:tc>
          <w:tcPr>
            <w:tcW w:w="9720" w:type="dxa"/>
            <w:shd w:val="clear" w:color="auto" w:fill="auto"/>
          </w:tcPr>
          <w:p w:rsidR="002D3B01" w:rsidRPr="004438FB" w:rsidRDefault="002D3B01" w:rsidP="002D3B01">
            <w:pPr>
              <w:numPr>
                <w:ilvl w:val="0"/>
                <w:numId w:val="6"/>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6"/>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4438FB" w:rsidRDefault="002D3B01" w:rsidP="002D3B01">
            <w:pPr>
              <w:numPr>
                <w:ilvl w:val="0"/>
                <w:numId w:val="6"/>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4438FB" w:rsidTr="009D3B7F">
        <w:trPr>
          <w:trHeight w:val="1290"/>
        </w:trPr>
        <w:tc>
          <w:tcPr>
            <w:tcW w:w="9720" w:type="dxa"/>
            <w:shd w:val="clear" w:color="auto" w:fill="auto"/>
          </w:tcPr>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 الأهداف الوجدانية والقيمية .</w:t>
            </w:r>
          </w:p>
          <w:p w:rsidR="002D3B01" w:rsidRPr="004438FB" w:rsidRDefault="002D3B01" w:rsidP="009D3B7F">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2- الملاحظة والادراك</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3- التحليل والتفسير</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4- الاعداد والتقويم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5- استراتيجية التفكير الناقد في التعلم </w:t>
            </w:r>
          </w:p>
        </w:tc>
      </w:tr>
      <w:tr w:rsidR="002D3B01" w:rsidRPr="004438FB" w:rsidTr="009D3B7F">
        <w:trPr>
          <w:trHeight w:val="471"/>
        </w:trPr>
        <w:tc>
          <w:tcPr>
            <w:tcW w:w="9720" w:type="dxa"/>
            <w:shd w:val="clear" w:color="auto" w:fill="auto"/>
          </w:tcPr>
          <w:p w:rsidR="002D3B01" w:rsidRPr="004438FB" w:rsidRDefault="002D3B01" w:rsidP="009D3B7F">
            <w:pPr>
              <w:shd w:val="clear" w:color="auto" w:fill="FFFFFF"/>
              <w:tabs>
                <w:tab w:val="left" w:pos="612"/>
              </w:tabs>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2D3B01" w:rsidRPr="004438FB" w:rsidTr="009D3B7F">
        <w:trPr>
          <w:trHeight w:val="414"/>
        </w:trPr>
        <w:tc>
          <w:tcPr>
            <w:tcW w:w="9720" w:type="dxa"/>
            <w:shd w:val="clear" w:color="auto" w:fill="auto"/>
          </w:tcPr>
          <w:p w:rsidR="002D3B01" w:rsidRPr="004438FB" w:rsidRDefault="002D3B01" w:rsidP="002D3B01">
            <w:pPr>
              <w:numPr>
                <w:ilvl w:val="0"/>
                <w:numId w:val="7"/>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العصف الذهني</w:t>
            </w:r>
          </w:p>
          <w:p w:rsidR="002D3B01" w:rsidRPr="004438FB" w:rsidRDefault="002D3B01" w:rsidP="002D3B01">
            <w:pPr>
              <w:numPr>
                <w:ilvl w:val="0"/>
                <w:numId w:val="7"/>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استراتيجية التفكير حسب قدرة الطالب مثال ( اذا استطاع الطالب</w:t>
            </w:r>
            <w:r>
              <w:rPr>
                <w:rFonts w:ascii="Traditional Arabic" w:eastAsia="Calibri" w:hAnsi="Traditional Arabic"/>
                <w:sz w:val="32"/>
                <w:szCs w:val="32"/>
                <w:rtl/>
                <w:lang w:bidi="ar-IQ"/>
              </w:rPr>
              <w:t xml:space="preserve"> ان يتعلم مفهوم الا</w:t>
            </w:r>
            <w:r>
              <w:rPr>
                <w:rFonts w:ascii="Traditional Arabic" w:eastAsia="Calibri" w:hAnsi="Traditional Arabic" w:hint="cs"/>
                <w:sz w:val="32"/>
                <w:szCs w:val="32"/>
                <w:rtl/>
                <w:lang w:bidi="ar-IQ"/>
              </w:rPr>
              <w:t xml:space="preserve">دارة الصحيحة لحقل منزرع بمحصول حبوبي مهم </w:t>
            </w:r>
            <w:r w:rsidRPr="004438FB">
              <w:rPr>
                <w:rFonts w:ascii="Traditional Arabic" w:eastAsia="Calibri" w:hAnsi="Traditional Arabic"/>
                <w:sz w:val="32"/>
                <w:szCs w:val="32"/>
                <w:rtl/>
                <w:lang w:bidi="ar-IQ"/>
              </w:rPr>
              <w:t xml:space="preserve"> .</w:t>
            </w:r>
          </w:p>
          <w:p w:rsidR="002D3B01" w:rsidRPr="004438FB" w:rsidRDefault="002D3B01" w:rsidP="002D3B01">
            <w:pPr>
              <w:numPr>
                <w:ilvl w:val="0"/>
                <w:numId w:val="7"/>
              </w:numPr>
              <w:shd w:val="clear" w:color="auto" w:fill="FFFFFF"/>
              <w:autoSpaceDE w:val="0"/>
              <w:autoSpaceDN w:val="0"/>
              <w:adjustRightInd w:val="0"/>
              <w:spacing w:after="0" w:line="240" w:lineRule="auto"/>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استراتيجية التفكير الناقد في التعلم </w:t>
            </w:r>
            <w:r w:rsidRPr="004438FB">
              <w:rPr>
                <w:rFonts w:ascii="Traditional Arabic" w:eastAsia="Calibri" w:hAnsi="Traditional Arabic"/>
                <w:sz w:val="32"/>
                <w:szCs w:val="32"/>
                <w:lang w:bidi="ar-IQ"/>
              </w:rPr>
              <w:t>Critical Thinking</w:t>
            </w:r>
            <w:r w:rsidRPr="004438FB">
              <w:rPr>
                <w:rFonts w:ascii="Traditional Arabic" w:eastAsia="Calibri" w:hAnsi="Traditional Arabic"/>
                <w:sz w:val="32"/>
                <w:szCs w:val="32"/>
                <w:rtl/>
                <w:lang w:bidi="ar-IQ"/>
              </w:rPr>
              <w:t xml:space="preserve"> وهي مصطلح يرمز لاعلى مستويات التفكير والتي يهدف الى طرح مشكلة ما ثم تحليلها منطقياً للوصول الى الحل المطلوب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p>
        </w:tc>
      </w:tr>
      <w:tr w:rsidR="002D3B01" w:rsidRPr="004438FB" w:rsidTr="009D3B7F">
        <w:trPr>
          <w:trHeight w:val="425"/>
        </w:trPr>
        <w:tc>
          <w:tcPr>
            <w:tcW w:w="9720" w:type="dxa"/>
            <w:shd w:val="clear" w:color="auto" w:fill="auto"/>
          </w:tcPr>
          <w:p w:rsidR="002D3B01" w:rsidRPr="004438FB" w:rsidRDefault="002D3B01" w:rsidP="009D3B7F">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2D3B01" w:rsidRPr="004438FB" w:rsidTr="009D3B7F">
        <w:trPr>
          <w:trHeight w:val="624"/>
        </w:trPr>
        <w:tc>
          <w:tcPr>
            <w:tcW w:w="9720" w:type="dxa"/>
            <w:shd w:val="clear" w:color="auto" w:fill="auto"/>
          </w:tcPr>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1-</w:t>
            </w:r>
            <w:r w:rsidRPr="004438FB">
              <w:rPr>
                <w:rFonts w:ascii="Traditional Arabic" w:eastAsia="Calibri" w:hAnsi="Traditional Arabic"/>
                <w:sz w:val="32"/>
                <w:szCs w:val="32"/>
                <w:rtl/>
                <w:lang w:bidi="ar-IQ"/>
              </w:rPr>
              <w:tab/>
              <w:t xml:space="preserve">الاختبارات النظرية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2-</w:t>
            </w:r>
            <w:r w:rsidRPr="004438FB">
              <w:rPr>
                <w:rFonts w:ascii="Traditional Arabic" w:eastAsia="Calibri" w:hAnsi="Traditional Arabic"/>
                <w:sz w:val="32"/>
                <w:szCs w:val="32"/>
                <w:rtl/>
                <w:lang w:bidi="ar-IQ"/>
              </w:rPr>
              <w:tab/>
              <w:t xml:space="preserve">الاختبارات العملية </w:t>
            </w:r>
          </w:p>
          <w:p w:rsidR="002D3B01" w:rsidRPr="004438FB" w:rsidRDefault="002D3B01" w:rsidP="009D3B7F">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r w:rsidRPr="004438FB">
              <w:rPr>
                <w:rFonts w:ascii="Traditional Arabic" w:eastAsia="Calibri" w:hAnsi="Traditional Arabic"/>
                <w:sz w:val="32"/>
                <w:szCs w:val="32"/>
                <w:rtl/>
                <w:lang w:bidi="ar-IQ"/>
              </w:rPr>
              <w:tab/>
              <w:t>التقارير والدراسات</w:t>
            </w:r>
          </w:p>
        </w:tc>
      </w:tr>
    </w:tbl>
    <w:p w:rsidR="002D3B01" w:rsidRDefault="002D3B01" w:rsidP="002D3B01">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2D3B01" w:rsidRPr="004438FB" w:rsidTr="009D3B7F">
        <w:trPr>
          <w:trHeight w:val="2610"/>
        </w:trPr>
        <w:tc>
          <w:tcPr>
            <w:tcW w:w="9790" w:type="dxa"/>
            <w:gridSpan w:val="5"/>
            <w:shd w:val="clear" w:color="auto" w:fill="auto"/>
            <w:vAlign w:val="center"/>
          </w:tcPr>
          <w:p w:rsidR="002D3B01" w:rsidRPr="004438FB" w:rsidRDefault="002D3B01" w:rsidP="009D3B7F">
            <w:pPr>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 - المهارات العامة والتأهيلية المنقولة (المهارات الأخرى المتعلقة بقابلية التوظيف والتطور الشخصي).</w:t>
            </w:r>
          </w:p>
          <w:p w:rsidR="002D3B01" w:rsidRPr="004438FB" w:rsidRDefault="002D3B01" w:rsidP="009D3B7F">
            <w:pPr>
              <w:autoSpaceDE w:val="0"/>
              <w:autoSpaceDN w:val="0"/>
              <w:adjustRightInd w:val="0"/>
              <w:ind w:left="432"/>
              <w:jc w:val="center"/>
              <w:rPr>
                <w:rFonts w:ascii="Traditional Arabic" w:eastAsia="Calibri" w:hAnsi="Traditional Arabic"/>
                <w:sz w:val="32"/>
                <w:szCs w:val="32"/>
                <w:rtl/>
                <w:lang w:bidi="ar-IQ"/>
              </w:rPr>
            </w:pP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1- التواصل اللفظي ( القدرة على التعبير عن الأفكار بوضوح وثقة في الكلام )</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2- العمل الجماعي ( العمل بثقة ضمن مجموعة </w:t>
            </w:r>
            <w:r w:rsidRPr="004438FB">
              <w:rPr>
                <w:rFonts w:ascii="Traditional Arabic" w:eastAsia="Calibri" w:hAnsi="Traditional Arabic"/>
                <w:sz w:val="32"/>
                <w:szCs w:val="32"/>
                <w:lang w:bidi="ar-IQ"/>
              </w:rPr>
              <w:t>Team work</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3- تحليل التحقيق ( جمع المعلومات بشكل منهجي علمي لتأسيس الحقائق والمبادئ حلاً لمشكلة معينة.</w:t>
            </w:r>
          </w:p>
          <w:p w:rsidR="002D3B01" w:rsidRPr="004438FB" w:rsidRDefault="002D3B01" w:rsidP="009D3B7F">
            <w:pPr>
              <w:autoSpaceDE w:val="0"/>
              <w:autoSpaceDN w:val="0"/>
              <w:adjustRightInd w:val="0"/>
              <w:jc w:val="both"/>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4- الاتصال الكتابي ( القدرة على التعبير عن نفسك بوضوح في الكتابة .</w:t>
            </w:r>
          </w:p>
        </w:tc>
      </w:tr>
      <w:tr w:rsidR="002D3B01" w:rsidRPr="004438FB" w:rsidTr="009D3B7F">
        <w:trPr>
          <w:trHeight w:val="475"/>
        </w:trPr>
        <w:tc>
          <w:tcPr>
            <w:tcW w:w="9790" w:type="dxa"/>
            <w:gridSpan w:val="5"/>
            <w:shd w:val="clear" w:color="auto" w:fill="auto"/>
          </w:tcPr>
          <w:p w:rsidR="002D3B01" w:rsidRPr="004438FB" w:rsidRDefault="002D3B01" w:rsidP="009D3B7F">
            <w:pPr>
              <w:tabs>
                <w:tab w:val="left" w:pos="67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2D3B01" w:rsidRPr="004438FB" w:rsidTr="009D3B7F">
        <w:trPr>
          <w:trHeight w:val="624"/>
        </w:trPr>
        <w:tc>
          <w:tcPr>
            <w:tcW w:w="9790" w:type="dxa"/>
            <w:gridSpan w:val="5"/>
            <w:shd w:val="clear" w:color="auto" w:fill="auto"/>
          </w:tcPr>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Pr>
                <w:rFonts w:ascii="Traditional Arabic" w:eastAsia="Calibri" w:hAnsi="Traditional Arabic" w:hint="cs"/>
                <w:sz w:val="32"/>
                <w:szCs w:val="32"/>
                <w:rtl/>
                <w:lang w:bidi="ar-IQ"/>
              </w:rPr>
              <w:t>للحقول المختلفة المزروعة بمحاصيل مختلفة لتعرف على اهم محاصيل الحبوب المنزرعة</w:t>
            </w:r>
            <w:r w:rsidRPr="004438FB">
              <w:rPr>
                <w:rFonts w:ascii="Traditional Arabic" w:eastAsia="Calibri" w:hAnsi="Traditional Arabic"/>
                <w:sz w:val="32"/>
                <w:szCs w:val="32"/>
                <w:rtl/>
                <w:lang w:bidi="ar-IQ"/>
              </w:rPr>
              <w:t xml:space="preserve"> في العراق </w:t>
            </w:r>
          </w:p>
          <w:p w:rsidR="002D3B01" w:rsidRPr="004438FB" w:rsidRDefault="002D3B01" w:rsidP="002D3B01">
            <w:pPr>
              <w:numPr>
                <w:ilvl w:val="0"/>
                <w:numId w:val="8"/>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طريقة التعلم الذاتي</w:t>
            </w:r>
          </w:p>
        </w:tc>
      </w:tr>
      <w:tr w:rsidR="002D3B01" w:rsidRPr="004438FB" w:rsidTr="009D3B7F">
        <w:trPr>
          <w:trHeight w:val="479"/>
        </w:trPr>
        <w:tc>
          <w:tcPr>
            <w:tcW w:w="9790" w:type="dxa"/>
            <w:gridSpan w:val="5"/>
            <w:shd w:val="clear" w:color="auto" w:fill="auto"/>
          </w:tcPr>
          <w:p w:rsidR="002D3B01" w:rsidRPr="004438FB" w:rsidRDefault="002D3B01" w:rsidP="009D3B7F">
            <w:pPr>
              <w:tabs>
                <w:tab w:val="left" w:pos="64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2D3B01" w:rsidRPr="004438FB" w:rsidTr="009D3B7F">
        <w:trPr>
          <w:trHeight w:val="1771"/>
        </w:trPr>
        <w:tc>
          <w:tcPr>
            <w:tcW w:w="9790" w:type="dxa"/>
            <w:gridSpan w:val="5"/>
            <w:shd w:val="clear" w:color="auto" w:fill="auto"/>
          </w:tcPr>
          <w:p w:rsidR="002D3B01" w:rsidRPr="004438FB" w:rsidRDefault="002D3B01" w:rsidP="002D3B01">
            <w:pPr>
              <w:numPr>
                <w:ilvl w:val="0"/>
                <w:numId w:val="9"/>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9"/>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440922" w:rsidRDefault="002D3B01" w:rsidP="002D3B01">
            <w:pPr>
              <w:numPr>
                <w:ilvl w:val="0"/>
                <w:numId w:val="9"/>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4438FB" w:rsidTr="009D3B7F">
        <w:trPr>
          <w:trHeight w:val="624"/>
        </w:trPr>
        <w:tc>
          <w:tcPr>
            <w:tcW w:w="9790" w:type="dxa"/>
            <w:gridSpan w:val="5"/>
            <w:shd w:val="clear" w:color="auto" w:fill="auto"/>
          </w:tcPr>
          <w:p w:rsidR="002D3B01" w:rsidRPr="004438FB" w:rsidRDefault="002D3B01" w:rsidP="002D3B01">
            <w:pPr>
              <w:numPr>
                <w:ilvl w:val="0"/>
                <w:numId w:val="1"/>
              </w:numPr>
              <w:shd w:val="clear" w:color="auto" w:fill="FFFFFF"/>
              <w:tabs>
                <w:tab w:val="left" w:pos="582"/>
              </w:tabs>
              <w:autoSpaceDE w:val="0"/>
              <w:autoSpaceDN w:val="0"/>
              <w:adjustRightInd w:val="0"/>
              <w:spacing w:after="0" w:line="240" w:lineRule="auto"/>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بنية البرنامج</w:t>
            </w:r>
          </w:p>
        </w:tc>
      </w:tr>
      <w:tr w:rsidR="002D3B01" w:rsidRPr="004438FB" w:rsidTr="009D3B7F">
        <w:trPr>
          <w:trHeight w:val="394"/>
        </w:trPr>
        <w:tc>
          <w:tcPr>
            <w:tcW w:w="1568" w:type="dxa"/>
            <w:vMerge w:val="restart"/>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المرحلة الدراسية </w:t>
            </w:r>
          </w:p>
        </w:tc>
        <w:tc>
          <w:tcPr>
            <w:tcW w:w="2551" w:type="dxa"/>
            <w:vMerge w:val="restart"/>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رمز المقرر أو المساق</w:t>
            </w:r>
          </w:p>
        </w:tc>
        <w:tc>
          <w:tcPr>
            <w:tcW w:w="2410" w:type="dxa"/>
            <w:vMerge w:val="restart"/>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المقرر أو المساق</w:t>
            </w:r>
          </w:p>
        </w:tc>
        <w:tc>
          <w:tcPr>
            <w:tcW w:w="3261" w:type="dxa"/>
            <w:gridSpan w:val="2"/>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الساعات المعتمدة</w:t>
            </w:r>
          </w:p>
        </w:tc>
      </w:tr>
      <w:tr w:rsidR="002D3B01" w:rsidRPr="004438FB" w:rsidTr="009D3B7F">
        <w:trPr>
          <w:trHeight w:val="462"/>
        </w:trPr>
        <w:tc>
          <w:tcPr>
            <w:tcW w:w="1568" w:type="dxa"/>
            <w:vMerge/>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p>
        </w:tc>
        <w:tc>
          <w:tcPr>
            <w:tcW w:w="2551" w:type="dxa"/>
            <w:vMerge/>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p>
        </w:tc>
        <w:tc>
          <w:tcPr>
            <w:tcW w:w="2410" w:type="dxa"/>
            <w:vMerge/>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نظري </w:t>
            </w: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عملي </w:t>
            </w:r>
          </w:p>
        </w:tc>
      </w:tr>
      <w:tr w:rsidR="002D3B01" w:rsidRPr="004438FB" w:rsidTr="009D3B7F">
        <w:trPr>
          <w:trHeight w:val="689"/>
        </w:trPr>
        <w:tc>
          <w:tcPr>
            <w:tcW w:w="1568" w:type="dxa"/>
            <w:shd w:val="clear" w:color="auto" w:fill="auto"/>
            <w:vAlign w:val="center"/>
          </w:tcPr>
          <w:p w:rsidR="002D3B01" w:rsidRPr="004438FB" w:rsidRDefault="002D3B01" w:rsidP="00F85EEA">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الثا</w:t>
            </w:r>
            <w:r w:rsidR="00F85EEA">
              <w:rPr>
                <w:rFonts w:ascii="Traditional Arabic" w:eastAsia="Calibri" w:hAnsi="Traditional Arabic" w:hint="cs"/>
                <w:sz w:val="32"/>
                <w:szCs w:val="32"/>
                <w:rtl/>
                <w:lang w:bidi="ar-IQ"/>
              </w:rPr>
              <w:t>نية</w:t>
            </w:r>
          </w:p>
        </w:tc>
        <w:tc>
          <w:tcPr>
            <w:tcW w:w="255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rtl/>
                <w:lang w:bidi="ar-IQ"/>
              </w:rPr>
            </w:pPr>
          </w:p>
        </w:tc>
        <w:tc>
          <w:tcPr>
            <w:tcW w:w="2410" w:type="dxa"/>
            <w:shd w:val="clear" w:color="auto" w:fill="auto"/>
            <w:vAlign w:val="center"/>
          </w:tcPr>
          <w:p w:rsidR="002D3B01" w:rsidRPr="004438FB" w:rsidRDefault="002D3B01" w:rsidP="00431AE4">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 xml:space="preserve">محاصيل </w:t>
            </w:r>
            <w:r w:rsidR="00431AE4">
              <w:rPr>
                <w:rFonts w:ascii="Traditional Arabic" w:eastAsia="Calibri" w:hAnsi="Traditional Arabic" w:hint="cs"/>
                <w:sz w:val="32"/>
                <w:szCs w:val="32"/>
                <w:rtl/>
                <w:lang w:bidi="ar-IQ"/>
              </w:rPr>
              <w:t>حقلية</w:t>
            </w:r>
          </w:p>
        </w:tc>
        <w:tc>
          <w:tcPr>
            <w:tcW w:w="158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p>
        </w:tc>
        <w:tc>
          <w:tcPr>
            <w:tcW w:w="1672"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p>
        </w:tc>
      </w:tr>
      <w:tr w:rsidR="002D3B01" w:rsidRPr="004438FB" w:rsidTr="009D3B7F">
        <w:trPr>
          <w:trHeight w:val="536"/>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426"/>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378"/>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260"/>
        </w:trPr>
        <w:tc>
          <w:tcPr>
            <w:tcW w:w="1568"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bl>
    <w:p w:rsidR="002D3B01" w:rsidRDefault="002D3B01" w:rsidP="002D3B01">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4438FB" w:rsidTr="009D3B7F">
        <w:trPr>
          <w:trHeight w:val="624"/>
        </w:trPr>
        <w:tc>
          <w:tcPr>
            <w:tcW w:w="9720" w:type="dxa"/>
            <w:shd w:val="clear" w:color="auto" w:fill="auto"/>
          </w:tcPr>
          <w:p w:rsidR="002D3B01" w:rsidRPr="004438FB" w:rsidRDefault="002D3B01" w:rsidP="002D3B01">
            <w:pPr>
              <w:numPr>
                <w:ilvl w:val="0"/>
                <w:numId w:val="1"/>
              </w:numPr>
              <w:shd w:val="clear" w:color="auto" w:fill="FFFFFF"/>
              <w:tabs>
                <w:tab w:val="left" w:pos="252"/>
                <w:tab w:val="left" w:pos="432"/>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التخطيط للتطور الشخصي</w:t>
            </w:r>
          </w:p>
        </w:tc>
      </w:tr>
      <w:tr w:rsidR="002D3B01" w:rsidRPr="004438FB" w:rsidTr="009D3B7F">
        <w:trPr>
          <w:trHeight w:val="624"/>
        </w:trPr>
        <w:tc>
          <w:tcPr>
            <w:tcW w:w="9720" w:type="dxa"/>
            <w:shd w:val="clear" w:color="auto" w:fill="auto"/>
          </w:tcPr>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العمل الجماعي : العمل ضمن المجموعة بفاعلية ونشاط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ادارة الوقت : ادارة الوقت بفاعلية وتحديد الاولويات مع القدرة على العمل المنظم بمواعيد.</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القيادة : القدرة على توجيه وتحفيز الآخرين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الاستقلالية بالعمل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التفاوض والاقناع ( الطالب قادر على التأثير واقناع الاخرين للمناقشة والتوصل الى اتفاق .</w:t>
            </w:r>
          </w:p>
          <w:p w:rsidR="002D3B01" w:rsidRPr="004438FB" w:rsidRDefault="002D3B01" w:rsidP="002D3B01">
            <w:pPr>
              <w:numPr>
                <w:ilvl w:val="0"/>
                <w:numId w:val="10"/>
              </w:numPr>
              <w:shd w:val="clear" w:color="auto" w:fill="FFFFFF"/>
              <w:autoSpaceDE w:val="0"/>
              <w:autoSpaceDN w:val="0"/>
              <w:adjustRightInd w:val="0"/>
              <w:spacing w:after="0" w:line="240" w:lineRule="auto"/>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المهارات العالمية ( الطالب قادر على التحدث وفهم اللغات الاخرى وتقدير الثقافات الاخرى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lang w:bidi="ar-IQ"/>
              </w:rPr>
            </w:pPr>
          </w:p>
        </w:tc>
      </w:tr>
      <w:tr w:rsidR="002D3B01" w:rsidRPr="004438FB" w:rsidTr="009D3B7F">
        <w:trPr>
          <w:trHeight w:val="624"/>
        </w:trPr>
        <w:tc>
          <w:tcPr>
            <w:tcW w:w="9720" w:type="dxa"/>
            <w:shd w:val="clear" w:color="auto" w:fill="auto"/>
          </w:tcPr>
          <w:p w:rsidR="002D3B01" w:rsidRPr="004438FB" w:rsidRDefault="002D3B01" w:rsidP="002D3B01">
            <w:pPr>
              <w:numPr>
                <w:ilvl w:val="0"/>
                <w:numId w:val="1"/>
              </w:numPr>
              <w:shd w:val="clear" w:color="auto" w:fill="FFFFFF"/>
              <w:tabs>
                <w:tab w:val="left" w:pos="507"/>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معيار القبول (وضع الأنظمة المتعلقة بالالتحاق بالكلية أو المعهد)</w:t>
            </w:r>
          </w:p>
        </w:tc>
      </w:tr>
      <w:tr w:rsidR="002D3B01" w:rsidRPr="004438FB" w:rsidTr="009D3B7F">
        <w:trPr>
          <w:trHeight w:val="624"/>
        </w:trPr>
        <w:tc>
          <w:tcPr>
            <w:tcW w:w="9720" w:type="dxa"/>
            <w:shd w:val="clear" w:color="auto" w:fill="auto"/>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مركزي</w:t>
            </w:r>
          </w:p>
        </w:tc>
      </w:tr>
      <w:tr w:rsidR="002D3B01" w:rsidRPr="004438FB" w:rsidTr="009D3B7F">
        <w:trPr>
          <w:trHeight w:val="624"/>
        </w:trPr>
        <w:tc>
          <w:tcPr>
            <w:tcW w:w="9720" w:type="dxa"/>
            <w:shd w:val="clear" w:color="auto" w:fill="auto"/>
          </w:tcPr>
          <w:p w:rsidR="002D3B01" w:rsidRPr="004438FB" w:rsidRDefault="002D3B01" w:rsidP="002D3B01">
            <w:pPr>
              <w:numPr>
                <w:ilvl w:val="0"/>
                <w:numId w:val="1"/>
              </w:numPr>
              <w:shd w:val="clear" w:color="auto" w:fill="FFFFFF"/>
              <w:tabs>
                <w:tab w:val="left" w:pos="507"/>
                <w:tab w:val="left" w:pos="792"/>
              </w:tabs>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أهم مصادر المعلومات عن البرنامج</w:t>
            </w:r>
          </w:p>
        </w:tc>
      </w:tr>
      <w:tr w:rsidR="002D3B01" w:rsidRPr="004438FB" w:rsidTr="009D3B7F">
        <w:trPr>
          <w:trHeight w:val="2595"/>
        </w:trPr>
        <w:tc>
          <w:tcPr>
            <w:tcW w:w="9720" w:type="dxa"/>
            <w:shd w:val="clear" w:color="auto" w:fill="auto"/>
          </w:tcPr>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الموقع الالكتروني للكلية والجامعة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دليل الجامعة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المكتبة المركزية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اهم الكتب والمصادر الخاصة بالقسم </w:t>
            </w:r>
          </w:p>
          <w:p w:rsidR="002D3B01" w:rsidRPr="004438FB" w:rsidRDefault="002D3B01" w:rsidP="002D3B01">
            <w:pPr>
              <w:numPr>
                <w:ilvl w:val="0"/>
                <w:numId w:val="11"/>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الانترنت </w:t>
            </w:r>
          </w:p>
        </w:tc>
      </w:tr>
    </w:tbl>
    <w:p w:rsidR="002D3B01" w:rsidRPr="00E779AA" w:rsidRDefault="002D3B01" w:rsidP="002D3B01">
      <w:pPr>
        <w:shd w:val="clear" w:color="auto" w:fill="FFFFFF"/>
        <w:autoSpaceDE w:val="0"/>
        <w:autoSpaceDN w:val="0"/>
        <w:adjustRightInd w:val="0"/>
        <w:rPr>
          <w:sz w:val="28"/>
          <w:szCs w:val="28"/>
          <w:rtl/>
          <w:lang w:bidi="ar-IQ"/>
        </w:rPr>
      </w:pPr>
    </w:p>
    <w:p w:rsidR="002D3B01" w:rsidRPr="00E779AA" w:rsidRDefault="002D3B01" w:rsidP="002D3B01">
      <w:pPr>
        <w:shd w:val="clear" w:color="auto" w:fill="FFFFFF"/>
        <w:autoSpaceDE w:val="0"/>
        <w:autoSpaceDN w:val="0"/>
        <w:adjustRightInd w:val="0"/>
        <w:rPr>
          <w:sz w:val="28"/>
          <w:szCs w:val="28"/>
          <w:rtl/>
          <w:lang w:bidi="ar-IQ"/>
        </w:rPr>
        <w:sectPr w:rsidR="002D3B01" w:rsidRPr="00E779AA"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1"/>
        <w:gridCol w:w="1273"/>
        <w:gridCol w:w="1563"/>
        <w:gridCol w:w="607"/>
        <w:gridCol w:w="518"/>
        <w:gridCol w:w="518"/>
        <w:gridCol w:w="519"/>
        <w:gridCol w:w="518"/>
        <w:gridCol w:w="518"/>
        <w:gridCol w:w="518"/>
        <w:gridCol w:w="519"/>
        <w:gridCol w:w="518"/>
        <w:gridCol w:w="518"/>
        <w:gridCol w:w="518"/>
        <w:gridCol w:w="519"/>
        <w:gridCol w:w="518"/>
        <w:gridCol w:w="518"/>
        <w:gridCol w:w="518"/>
        <w:gridCol w:w="501"/>
      </w:tblGrid>
      <w:tr w:rsidR="002D3B01" w:rsidRPr="004438FB" w:rsidTr="009D3B7F">
        <w:trPr>
          <w:trHeight w:val="462"/>
        </w:trPr>
        <w:tc>
          <w:tcPr>
            <w:tcW w:w="14600" w:type="dxa"/>
            <w:gridSpan w:val="20"/>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lastRenderedPageBreak/>
              <w:t>مخطط مهارات المنهج</w:t>
            </w:r>
          </w:p>
        </w:tc>
      </w:tr>
      <w:tr w:rsidR="002D3B01" w:rsidRPr="004438FB" w:rsidTr="009D3B7F">
        <w:trPr>
          <w:trHeight w:val="462"/>
        </w:trPr>
        <w:tc>
          <w:tcPr>
            <w:tcW w:w="14600" w:type="dxa"/>
            <w:gridSpan w:val="20"/>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يرجى وضع اشارة في المربعات المقابلة لمخرجات التعلم الفردية من البرنامج الخاضعة للتقييم</w:t>
            </w:r>
          </w:p>
        </w:tc>
      </w:tr>
      <w:tr w:rsidR="002D3B01" w:rsidRPr="004438FB" w:rsidTr="009D3B7F">
        <w:trPr>
          <w:trHeight w:val="462"/>
        </w:trPr>
        <w:tc>
          <w:tcPr>
            <w:tcW w:w="6237"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p>
        </w:tc>
        <w:tc>
          <w:tcPr>
            <w:tcW w:w="8363" w:type="dxa"/>
            <w:gridSpan w:val="16"/>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مخرجات التعلم المطلوبة من البرنامج</w:t>
            </w:r>
          </w:p>
        </w:tc>
      </w:tr>
      <w:tr w:rsidR="002D3B01" w:rsidRPr="004438FB" w:rsidTr="009D3B7F">
        <w:trPr>
          <w:trHeight w:val="1326"/>
        </w:trPr>
        <w:tc>
          <w:tcPr>
            <w:tcW w:w="1700"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السنة / المستوى</w:t>
            </w:r>
          </w:p>
        </w:tc>
        <w:tc>
          <w:tcPr>
            <w:tcW w:w="1701"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رمز المقرر</w:t>
            </w:r>
          </w:p>
        </w:tc>
        <w:tc>
          <w:tcPr>
            <w:tcW w:w="1273"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اسم المقرر</w:t>
            </w:r>
          </w:p>
        </w:tc>
        <w:tc>
          <w:tcPr>
            <w:tcW w:w="1563"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rPr>
            </w:pPr>
            <w:r w:rsidRPr="004438FB">
              <w:rPr>
                <w:rFonts w:ascii="Traditional Arabic" w:eastAsia="Calibri" w:hAnsi="Traditional Arabic"/>
                <w:b/>
                <w:bCs/>
                <w:color w:val="000000"/>
                <w:sz w:val="32"/>
                <w:szCs w:val="32"/>
                <w:rtl/>
              </w:rPr>
              <w:t>أساسي</w:t>
            </w:r>
          </w:p>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t>أم اختياري</w:t>
            </w:r>
          </w:p>
        </w:tc>
        <w:tc>
          <w:tcPr>
            <w:tcW w:w="2162"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الأهداف المعرفية</w:t>
            </w:r>
          </w:p>
        </w:tc>
        <w:tc>
          <w:tcPr>
            <w:tcW w:w="2073"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tl/>
              </w:rPr>
            </w:pPr>
            <w:r w:rsidRPr="004438FB">
              <w:rPr>
                <w:rFonts w:ascii="Traditional Arabic" w:eastAsia="Calibri" w:hAnsi="Traditional Arabic"/>
                <w:b/>
                <w:bCs/>
                <w:color w:val="000000"/>
                <w:sz w:val="32"/>
                <w:szCs w:val="32"/>
                <w:rtl/>
              </w:rPr>
              <w:t>الأهداف المهاراتية الخاصة بالبرنامج</w:t>
            </w:r>
          </w:p>
        </w:tc>
        <w:tc>
          <w:tcPr>
            <w:tcW w:w="2073"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الأهداف الوجدانية والقيمية</w:t>
            </w:r>
          </w:p>
        </w:tc>
        <w:tc>
          <w:tcPr>
            <w:tcW w:w="2055" w:type="dxa"/>
            <w:gridSpan w:val="4"/>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المهارات العامة والتأهيلية المنقولة( المهارات الأخرى المتعلقة بقابلية التوظيف والتطور الشخصي)</w:t>
            </w:r>
          </w:p>
        </w:tc>
      </w:tr>
      <w:tr w:rsidR="002D3B01" w:rsidRPr="004438FB" w:rsidTr="009D3B7F">
        <w:trPr>
          <w:trHeight w:val="355"/>
        </w:trPr>
        <w:tc>
          <w:tcPr>
            <w:tcW w:w="1700"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1701"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1273"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1563"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rPr>
            </w:pP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أ3</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أ4</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ب3</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ب4</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ج3</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ج4</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د1</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د2</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د3</w:t>
            </w: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4438FB">
              <w:rPr>
                <w:rFonts w:ascii="Traditional Arabic" w:eastAsia="Calibri" w:hAnsi="Traditional Arabic"/>
                <w:b/>
                <w:bCs/>
                <w:color w:val="000000"/>
                <w:sz w:val="24"/>
                <w:szCs w:val="24"/>
                <w:rtl/>
                <w:lang w:bidi="ar-IQ"/>
              </w:rPr>
              <w:t>د4</w:t>
            </w:r>
          </w:p>
        </w:tc>
      </w:tr>
      <w:tr w:rsidR="002D3B01" w:rsidRPr="004438FB" w:rsidTr="009D3B7F">
        <w:trPr>
          <w:trHeight w:val="346"/>
        </w:trPr>
        <w:tc>
          <w:tcPr>
            <w:tcW w:w="1700" w:type="dxa"/>
            <w:vMerge w:val="restart"/>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الثا</w:t>
            </w:r>
            <w:r w:rsidR="00F85EEA">
              <w:rPr>
                <w:rFonts w:ascii="Traditional Arabic" w:eastAsia="Calibri" w:hAnsi="Traditional Arabic" w:hint="cs"/>
                <w:b/>
                <w:bCs/>
                <w:color w:val="000000"/>
                <w:sz w:val="32"/>
                <w:szCs w:val="32"/>
                <w:rtl/>
                <w:lang w:bidi="ar-IQ"/>
              </w:rPr>
              <w:t>نية</w:t>
            </w:r>
          </w:p>
        </w:tc>
        <w:tc>
          <w:tcPr>
            <w:tcW w:w="17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sz w:val="32"/>
                <w:szCs w:val="32"/>
                <w:rtl/>
                <w:lang w:bidi="ar-IQ"/>
              </w:rPr>
            </w:pPr>
          </w:p>
        </w:tc>
        <w:tc>
          <w:tcPr>
            <w:tcW w:w="127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Pr>
                <w:rFonts w:ascii="Traditional Arabic" w:eastAsia="Calibri" w:hAnsi="Traditional Arabic" w:hint="cs"/>
                <w:b/>
                <w:bCs/>
                <w:color w:val="000000"/>
                <w:sz w:val="32"/>
                <w:szCs w:val="32"/>
                <w:rtl/>
                <w:lang w:bidi="ar-IQ"/>
              </w:rPr>
              <w:t xml:space="preserve">محاصيل </w:t>
            </w:r>
            <w:r w:rsidR="00431AE4">
              <w:rPr>
                <w:rFonts w:ascii="Traditional Arabic" w:eastAsia="Calibri" w:hAnsi="Traditional Arabic" w:hint="cs"/>
                <w:b/>
                <w:bCs/>
                <w:color w:val="000000"/>
                <w:sz w:val="32"/>
                <w:szCs w:val="32"/>
                <w:rtl/>
                <w:lang w:bidi="ar-IQ"/>
              </w:rPr>
              <w:lastRenderedPageBreak/>
              <w:t>حقلية</w:t>
            </w:r>
          </w:p>
        </w:tc>
        <w:tc>
          <w:tcPr>
            <w:tcW w:w="156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lastRenderedPageBreak/>
              <w:t>اساسي</w:t>
            </w: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4438FB">
              <w:rPr>
                <w:rFonts w:ascii="Traditional Arabic" w:eastAsia="Calibri" w:hAnsi="Traditional Arabic"/>
                <w:b/>
                <w:bCs/>
                <w:color w:val="000000"/>
                <w:sz w:val="32"/>
                <w:szCs w:val="32"/>
                <w:rtl/>
                <w:lang w:bidi="ar-IQ"/>
              </w:rPr>
              <w:t>*</w:t>
            </w:r>
          </w:p>
        </w:tc>
      </w:tr>
      <w:tr w:rsidR="002D3B01" w:rsidRPr="004438FB" w:rsidTr="009D3B7F">
        <w:trPr>
          <w:trHeight w:val="176"/>
        </w:trPr>
        <w:tc>
          <w:tcPr>
            <w:tcW w:w="1700" w:type="dxa"/>
            <w:vMerge/>
            <w:shd w:val="clear" w:color="auto" w:fill="auto"/>
            <w:vAlign w:val="center"/>
          </w:tcPr>
          <w:p w:rsidR="002D3B01" w:rsidRPr="004438FB" w:rsidRDefault="002D3B01" w:rsidP="009D3B7F">
            <w:pPr>
              <w:shd w:val="clear" w:color="auto" w:fill="FFFFFF"/>
              <w:autoSpaceDE w:val="0"/>
              <w:autoSpaceDN w:val="0"/>
              <w:bidi w:val="0"/>
              <w:adjustRightInd w:val="0"/>
              <w:jc w:val="center"/>
              <w:rPr>
                <w:rFonts w:ascii="Traditional Arabic" w:eastAsia="Calibri" w:hAnsi="Traditional Arabic"/>
                <w:b/>
                <w:bCs/>
                <w:color w:val="000000"/>
                <w:sz w:val="32"/>
                <w:szCs w:val="32"/>
                <w:lang w:bidi="ar-IQ"/>
              </w:rPr>
            </w:pPr>
          </w:p>
        </w:tc>
        <w:tc>
          <w:tcPr>
            <w:tcW w:w="17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27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56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r w:rsidR="002D3B01" w:rsidRPr="004438FB" w:rsidTr="009D3B7F">
        <w:trPr>
          <w:trHeight w:val="346"/>
        </w:trPr>
        <w:tc>
          <w:tcPr>
            <w:tcW w:w="1700"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7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27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563"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7"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9"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18"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1" w:type="dxa"/>
            <w:shd w:val="clear" w:color="auto" w:fill="auto"/>
            <w:vAlign w:val="center"/>
          </w:tcPr>
          <w:p w:rsidR="002D3B01" w:rsidRPr="004438FB" w:rsidRDefault="002D3B01" w:rsidP="009D3B7F">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bl>
    <w:p w:rsidR="002D3B01" w:rsidRPr="00E7079C" w:rsidRDefault="002D3B01" w:rsidP="002D3B01">
      <w:pPr>
        <w:shd w:val="clear" w:color="auto" w:fill="FFFFFF"/>
        <w:autoSpaceDE w:val="0"/>
        <w:autoSpaceDN w:val="0"/>
        <w:adjustRightInd w:val="0"/>
        <w:rPr>
          <w:rFonts w:ascii="Calibri" w:hAnsi="Calibri" w:cs="Arial"/>
          <w:rtl/>
          <w:lang w:bidi="ar-IQ"/>
        </w:rPr>
      </w:pPr>
    </w:p>
    <w:p w:rsidR="002D3B01" w:rsidRDefault="002D3B01" w:rsidP="002D3B01">
      <w:pPr>
        <w:shd w:val="clear" w:color="auto" w:fill="FFFFFF"/>
        <w:tabs>
          <w:tab w:val="left" w:pos="1590"/>
          <w:tab w:val="center" w:pos="4320"/>
        </w:tabs>
        <w:autoSpaceDE w:val="0"/>
        <w:autoSpaceDN w:val="0"/>
        <w:adjustRightInd w:val="0"/>
        <w:jc w:val="center"/>
        <w:rPr>
          <w:b/>
          <w:bCs/>
          <w:color w:val="993300"/>
          <w:sz w:val="32"/>
          <w:szCs w:val="32"/>
          <w:rtl/>
        </w:rPr>
      </w:pPr>
    </w:p>
    <w:p w:rsidR="002D3B01" w:rsidRDefault="002D3B01" w:rsidP="002D3B01">
      <w:pPr>
        <w:shd w:val="clear" w:color="auto" w:fill="FFFFFF"/>
        <w:tabs>
          <w:tab w:val="left" w:pos="1590"/>
          <w:tab w:val="center" w:pos="4320"/>
        </w:tabs>
        <w:autoSpaceDE w:val="0"/>
        <w:autoSpaceDN w:val="0"/>
        <w:adjustRightInd w:val="0"/>
        <w:jc w:val="center"/>
        <w:rPr>
          <w:b/>
          <w:bCs/>
          <w:color w:val="993300"/>
          <w:sz w:val="32"/>
          <w:szCs w:val="32"/>
          <w:rtl/>
        </w:rPr>
        <w:sectPr w:rsidR="002D3B01"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2D3B01" w:rsidRPr="004438FB" w:rsidRDefault="002D3B01" w:rsidP="002D3B01">
      <w:pPr>
        <w:shd w:val="clear" w:color="auto" w:fill="FFFFFF"/>
        <w:autoSpaceDE w:val="0"/>
        <w:autoSpaceDN w:val="0"/>
        <w:adjustRightInd w:val="0"/>
        <w:jc w:val="center"/>
        <w:rPr>
          <w:rFonts w:ascii="Traditional Arabic" w:hAnsi="Traditional Arabic"/>
          <w:b/>
          <w:bCs/>
          <w:sz w:val="32"/>
          <w:szCs w:val="32"/>
          <w:rtl/>
          <w:lang w:bidi="ar-IQ"/>
        </w:rPr>
      </w:pPr>
      <w:r w:rsidRPr="004438FB">
        <w:rPr>
          <w:rFonts w:ascii="Traditional Arabic" w:hAnsi="Traditional Arabic"/>
          <w:b/>
          <w:bCs/>
          <w:sz w:val="32"/>
          <w:szCs w:val="32"/>
          <w:rtl/>
        </w:rPr>
        <w:lastRenderedPageBreak/>
        <w:t>نموذج وصف المقرر</w:t>
      </w:r>
    </w:p>
    <w:p w:rsidR="002D3B01" w:rsidRDefault="002D3B01" w:rsidP="002D3B01">
      <w:pPr>
        <w:shd w:val="clear" w:color="auto" w:fill="FFFFFF"/>
        <w:autoSpaceDE w:val="0"/>
        <w:autoSpaceDN w:val="0"/>
        <w:adjustRightInd w:val="0"/>
        <w:spacing w:before="240"/>
        <w:rPr>
          <w:rFonts w:cs="Times New Roman"/>
          <w:b/>
          <w:bCs/>
          <w:color w:val="1F4E79"/>
          <w:sz w:val="32"/>
          <w:szCs w:val="32"/>
          <w:rtl/>
          <w:lang w:bidi="ar-IQ"/>
        </w:rPr>
      </w:pPr>
    </w:p>
    <w:p w:rsidR="002D3B01" w:rsidRPr="004438FB" w:rsidRDefault="002D3B01" w:rsidP="002D3B01">
      <w:pPr>
        <w:shd w:val="clear" w:color="auto" w:fill="FFFFFF"/>
        <w:autoSpaceDE w:val="0"/>
        <w:autoSpaceDN w:val="0"/>
        <w:adjustRightInd w:val="0"/>
        <w:spacing w:before="240"/>
        <w:rPr>
          <w:rFonts w:ascii="Traditional Arabic" w:hAnsi="Traditional Arabic"/>
          <w:b/>
          <w:bCs/>
          <w:sz w:val="32"/>
          <w:szCs w:val="32"/>
          <w:rtl/>
          <w:lang w:bidi="ar-IQ"/>
        </w:rPr>
      </w:pPr>
      <w:r w:rsidRPr="004438FB">
        <w:rPr>
          <w:rFonts w:ascii="Traditional Arabic" w:hAnsi="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4438FB" w:rsidTr="009D3B7F">
        <w:trPr>
          <w:trHeight w:val="794"/>
        </w:trPr>
        <w:tc>
          <w:tcPr>
            <w:tcW w:w="9720" w:type="dxa"/>
            <w:shd w:val="clear" w:color="auto" w:fill="auto"/>
          </w:tcPr>
          <w:p w:rsidR="002D3B01" w:rsidRPr="004438FB" w:rsidRDefault="002D3B01" w:rsidP="009D3B7F">
            <w:pPr>
              <w:shd w:val="clear" w:color="auto" w:fill="FFFFFF"/>
              <w:autoSpaceDE w:val="0"/>
              <w:autoSpaceDN w:val="0"/>
              <w:adjustRightInd w:val="0"/>
              <w:spacing w:before="240"/>
              <w:jc w:val="both"/>
              <w:rPr>
                <w:rFonts w:ascii="Traditional Arabic" w:eastAsia="Calibri" w:hAnsi="Traditional Arabic"/>
                <w:b/>
                <w:bCs/>
                <w:color w:val="000000"/>
                <w:sz w:val="32"/>
                <w:szCs w:val="32"/>
                <w:lang w:bidi="ar-IQ"/>
              </w:rPr>
            </w:pPr>
            <w:r w:rsidRPr="004438FB">
              <w:rPr>
                <w:rFonts w:ascii="Traditional Arabic" w:eastAsia="Calibri" w:hAnsi="Traditional Arabic"/>
                <w:color w:val="000000"/>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438FB">
              <w:rPr>
                <w:rFonts w:ascii="Traditional Arabic" w:eastAsia="Calibri" w:hAnsi="Traditional Arabic"/>
                <w:b/>
                <w:bCs/>
                <w:color w:val="000000"/>
                <w:sz w:val="32"/>
                <w:szCs w:val="32"/>
                <w:rtl/>
                <w:lang w:bidi="ar-IQ"/>
              </w:rPr>
              <w:t>؛</w:t>
            </w:r>
          </w:p>
        </w:tc>
      </w:tr>
    </w:tbl>
    <w:p w:rsidR="002D3B01" w:rsidRDefault="002D3B01" w:rsidP="002D3B01">
      <w:pPr>
        <w:shd w:val="clear" w:color="auto" w:fill="FFFFFF"/>
        <w:autoSpaceDE w:val="0"/>
        <w:autoSpaceDN w:val="0"/>
        <w:adjustRightInd w:val="0"/>
        <w:spacing w:before="240"/>
        <w:ind w:right="-426"/>
        <w:jc w:val="both"/>
        <w:rPr>
          <w:rFonts w:ascii="Arial" w:hAnsi="Arial" w:cs="Arial"/>
          <w:sz w:val="28"/>
          <w:szCs w:val="28"/>
          <w:rtl/>
          <w:lang w:bidi="ar-IQ"/>
        </w:rPr>
      </w:pPr>
    </w:p>
    <w:p w:rsidR="002D3B01" w:rsidRPr="00E734E3" w:rsidRDefault="002D3B01" w:rsidP="002D3B01">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autoSpaceDE w:val="0"/>
              <w:autoSpaceDN w:val="0"/>
              <w:adjustRightInd w:val="0"/>
              <w:spacing w:after="0" w:line="240" w:lineRule="auto"/>
              <w:ind w:hanging="288"/>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المؤسسة التعليمية</w:t>
            </w:r>
          </w:p>
        </w:tc>
        <w:tc>
          <w:tcPr>
            <w:tcW w:w="5940"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كلية الزراعة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القسم العلمي  / المركز</w:t>
            </w:r>
          </w:p>
        </w:tc>
        <w:tc>
          <w:tcPr>
            <w:tcW w:w="5940" w:type="dxa"/>
            <w:shd w:val="clear" w:color="auto" w:fill="auto"/>
            <w:vAlign w:val="center"/>
          </w:tcPr>
          <w:p w:rsidR="002D3B01" w:rsidRPr="0025763C" w:rsidRDefault="002D3B01" w:rsidP="00431AE4">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قسم علوم </w:t>
            </w:r>
            <w:r w:rsidR="00431AE4">
              <w:rPr>
                <w:rFonts w:ascii="Traditional Arabic" w:eastAsia="Calibri" w:hAnsi="Traditional Arabic" w:hint="cs"/>
                <w:color w:val="000000"/>
                <w:sz w:val="32"/>
                <w:szCs w:val="32"/>
                <w:rtl/>
                <w:lang w:bidi="ar-IQ"/>
              </w:rPr>
              <w:t>التربة والموارد المائية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اسم / رمز المقرر</w:t>
            </w:r>
          </w:p>
        </w:tc>
        <w:tc>
          <w:tcPr>
            <w:tcW w:w="5940" w:type="dxa"/>
            <w:shd w:val="clear" w:color="auto" w:fill="auto"/>
            <w:vAlign w:val="center"/>
          </w:tcPr>
          <w:p w:rsidR="002D3B01" w:rsidRPr="0025763C" w:rsidRDefault="00431AE4" w:rsidP="009D3B7F">
            <w:pPr>
              <w:shd w:val="clear" w:color="auto" w:fill="FFFFFF"/>
              <w:autoSpaceDE w:val="0"/>
              <w:autoSpaceDN w:val="0"/>
              <w:adjustRightInd w:val="0"/>
              <w:jc w:val="center"/>
              <w:rPr>
                <w:rFonts w:ascii="Traditional Arabic" w:eastAsia="Calibri" w:hAnsi="Traditional Arabic"/>
                <w:color w:val="000000"/>
                <w:sz w:val="32"/>
                <w:szCs w:val="32"/>
                <w:rtl/>
                <w:lang w:bidi="ar-IQ"/>
              </w:rPr>
            </w:pPr>
            <w:r>
              <w:rPr>
                <w:rFonts w:ascii="Traditional Arabic" w:eastAsia="Calibri" w:hAnsi="Traditional Arabic" w:hint="cs"/>
                <w:color w:val="000000"/>
                <w:sz w:val="32"/>
                <w:szCs w:val="32"/>
                <w:rtl/>
                <w:lang w:bidi="ar-IQ"/>
              </w:rPr>
              <w:t>محاصيل حقلية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أشكال الحضور المتاحة</w:t>
            </w:r>
          </w:p>
        </w:tc>
        <w:tc>
          <w:tcPr>
            <w:tcW w:w="5940"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اسبوعي</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الفصل / السنة</w:t>
            </w:r>
          </w:p>
        </w:tc>
        <w:tc>
          <w:tcPr>
            <w:tcW w:w="5940" w:type="dxa"/>
            <w:shd w:val="clear" w:color="auto" w:fill="auto"/>
            <w:vAlign w:val="center"/>
          </w:tcPr>
          <w:p w:rsidR="002D3B01" w:rsidRPr="0025763C"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عدد الساعات الدراسية (الكلي)</w:t>
            </w:r>
          </w:p>
        </w:tc>
        <w:tc>
          <w:tcPr>
            <w:tcW w:w="5940" w:type="dxa"/>
            <w:shd w:val="clear" w:color="auto" w:fill="auto"/>
            <w:vAlign w:val="center"/>
          </w:tcPr>
          <w:p w:rsidR="002D3B01" w:rsidRPr="0025763C"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75</w:t>
            </w:r>
            <w:r w:rsidR="002D3B01" w:rsidRPr="0025763C">
              <w:rPr>
                <w:rFonts w:ascii="Traditional Arabic" w:eastAsia="Calibri" w:hAnsi="Traditional Arabic"/>
                <w:color w:val="000000"/>
                <w:sz w:val="32"/>
                <w:szCs w:val="32"/>
                <w:rtl/>
                <w:lang w:bidi="ar-IQ"/>
              </w:rPr>
              <w:t xml:space="preserve"> ساعة</w:t>
            </w:r>
          </w:p>
        </w:tc>
      </w:tr>
      <w:tr w:rsidR="002D3B01" w:rsidRPr="0025763C" w:rsidTr="009D3B7F">
        <w:trPr>
          <w:trHeight w:val="624"/>
        </w:trPr>
        <w:tc>
          <w:tcPr>
            <w:tcW w:w="3780" w:type="dxa"/>
            <w:shd w:val="clear" w:color="auto" w:fill="auto"/>
            <w:vAlign w:val="center"/>
          </w:tcPr>
          <w:p w:rsidR="002D3B01" w:rsidRPr="0025763C" w:rsidRDefault="002D3B01" w:rsidP="002D3B01">
            <w:pPr>
              <w:numPr>
                <w:ilvl w:val="0"/>
                <w:numId w:val="2"/>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تاريخ إعداد هذا الوصف</w:t>
            </w:r>
          </w:p>
        </w:tc>
        <w:tc>
          <w:tcPr>
            <w:tcW w:w="5940" w:type="dxa"/>
            <w:shd w:val="clear" w:color="auto" w:fill="auto"/>
            <w:vAlign w:val="center"/>
          </w:tcPr>
          <w:p w:rsidR="002D3B01" w:rsidRPr="0025763C" w:rsidRDefault="002D3B01" w:rsidP="002A1F04">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20 – 4 – </w:t>
            </w:r>
            <w:r w:rsidR="002A1F04">
              <w:rPr>
                <w:rFonts w:ascii="Traditional Arabic" w:eastAsia="Calibri" w:hAnsi="Traditional Arabic" w:hint="cs"/>
                <w:color w:val="000000"/>
                <w:sz w:val="32"/>
                <w:szCs w:val="32"/>
                <w:rtl/>
                <w:lang w:bidi="ar-IQ"/>
              </w:rPr>
              <w:t>2020</w:t>
            </w:r>
          </w:p>
        </w:tc>
      </w:tr>
      <w:tr w:rsidR="002D3B01" w:rsidRPr="0025763C" w:rsidTr="009D3B7F">
        <w:trPr>
          <w:trHeight w:val="725"/>
        </w:trPr>
        <w:tc>
          <w:tcPr>
            <w:tcW w:w="9720" w:type="dxa"/>
            <w:gridSpan w:val="2"/>
            <w:shd w:val="clear" w:color="auto" w:fill="auto"/>
          </w:tcPr>
          <w:p w:rsidR="002D3B01" w:rsidRPr="0025763C" w:rsidRDefault="002D3B01" w:rsidP="002D3B01">
            <w:pPr>
              <w:numPr>
                <w:ilvl w:val="0"/>
                <w:numId w:val="2"/>
              </w:numPr>
              <w:shd w:val="clear" w:color="auto" w:fill="FFFFFF"/>
              <w:autoSpaceDE w:val="0"/>
              <w:autoSpaceDN w:val="0"/>
              <w:adjustRightInd w:val="0"/>
              <w:spacing w:after="0" w:line="240" w:lineRule="auto"/>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أهداف المقرر</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color w:val="000000"/>
                <w:sz w:val="32"/>
                <w:szCs w:val="32"/>
                <w:rtl/>
                <w:lang w:bidi="ar-IQ"/>
              </w:rPr>
              <w:t xml:space="preserve">يبحث </w:t>
            </w:r>
            <w:r>
              <w:rPr>
                <w:rFonts w:ascii="Traditional Arabic" w:eastAsia="Calibri" w:hAnsi="Traditional Arabic" w:hint="cs"/>
                <w:color w:val="000000"/>
                <w:sz w:val="32"/>
                <w:szCs w:val="32"/>
                <w:rtl/>
                <w:lang w:bidi="ar-IQ"/>
              </w:rPr>
              <w:t>المقرر في  التعرف اهم محاصيل الحبوب في العراق والعالم</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يشتمل على </w:t>
            </w:r>
            <w:r>
              <w:rPr>
                <w:rFonts w:ascii="Traditional Arabic" w:eastAsia="Calibri" w:hAnsi="Traditional Arabic" w:hint="cs"/>
                <w:color w:val="000000"/>
                <w:sz w:val="32"/>
                <w:szCs w:val="32"/>
                <w:rtl/>
                <w:lang w:bidi="ar-IQ"/>
              </w:rPr>
              <w:t xml:space="preserve">دراسة الاساليب العلمية المتبعة في زراعة محاصيل الحبوب </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دراسة الظروف البيئية المناسبة لزراعة كل محصول حبوبي مهم</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تعريف اهم  طرق زيادة الانتاجية لكل محصول حبوبي</w:t>
            </w:r>
          </w:p>
        </w:tc>
      </w:tr>
      <w:tr w:rsidR="002D3B01" w:rsidRPr="0025763C" w:rsidTr="009D3B7F">
        <w:trPr>
          <w:trHeight w:val="265"/>
        </w:trPr>
        <w:tc>
          <w:tcPr>
            <w:tcW w:w="9720" w:type="dxa"/>
            <w:gridSpan w:val="2"/>
            <w:shd w:val="clear" w:color="auto" w:fill="auto"/>
            <w:vAlign w:val="center"/>
          </w:tcPr>
          <w:p w:rsidR="002D3B01" w:rsidRPr="0025763C" w:rsidRDefault="002D3B01" w:rsidP="002D3B01">
            <w:pPr>
              <w:numPr>
                <w:ilvl w:val="0"/>
                <w:numId w:val="13"/>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دراسة المشاكل المتعلقة </w:t>
            </w:r>
            <w:r>
              <w:rPr>
                <w:rFonts w:ascii="Traditional Arabic" w:eastAsia="Calibri" w:hAnsi="Traditional Arabic" w:hint="cs"/>
                <w:color w:val="000000"/>
                <w:sz w:val="32"/>
                <w:szCs w:val="32"/>
                <w:rtl/>
                <w:lang w:bidi="ar-IQ"/>
              </w:rPr>
              <w:t>بآفات وامراض كل محصول حبوبي</w:t>
            </w:r>
          </w:p>
        </w:tc>
      </w:tr>
      <w:tr w:rsidR="002D3B01" w:rsidRPr="0025763C" w:rsidTr="009D3B7F">
        <w:trPr>
          <w:trHeight w:val="265"/>
        </w:trPr>
        <w:tc>
          <w:tcPr>
            <w:tcW w:w="9720" w:type="dxa"/>
            <w:gridSpan w:val="2"/>
            <w:shd w:val="clear" w:color="auto" w:fill="auto"/>
            <w:vAlign w:val="center"/>
          </w:tcPr>
          <w:p w:rsidR="002D3B01" w:rsidRPr="0025763C" w:rsidRDefault="002D3B01" w:rsidP="009D3B7F">
            <w:pPr>
              <w:shd w:val="clear" w:color="auto" w:fill="FFFFFF"/>
              <w:autoSpaceDE w:val="0"/>
              <w:autoSpaceDN w:val="0"/>
              <w:adjustRightInd w:val="0"/>
              <w:rPr>
                <w:rFonts w:ascii="Traditional Arabic" w:eastAsia="Calibri" w:hAnsi="Traditional Arabic"/>
                <w:color w:val="000000"/>
                <w:sz w:val="32"/>
                <w:szCs w:val="32"/>
                <w:lang w:bidi="ar-IQ"/>
              </w:rPr>
            </w:pPr>
          </w:p>
        </w:tc>
      </w:tr>
      <w:tr w:rsidR="002D3B01" w:rsidRPr="0025763C" w:rsidTr="009D3B7F">
        <w:trPr>
          <w:trHeight w:val="265"/>
        </w:trPr>
        <w:tc>
          <w:tcPr>
            <w:tcW w:w="9720" w:type="dxa"/>
            <w:gridSpan w:val="2"/>
            <w:shd w:val="clear" w:color="auto" w:fill="auto"/>
          </w:tcPr>
          <w:p w:rsidR="002D3B01" w:rsidRPr="0025763C" w:rsidRDefault="002D3B01" w:rsidP="009D3B7F">
            <w:pPr>
              <w:shd w:val="clear" w:color="auto" w:fill="FFFFFF"/>
              <w:autoSpaceDE w:val="0"/>
              <w:autoSpaceDN w:val="0"/>
              <w:adjustRightInd w:val="0"/>
              <w:ind w:left="360"/>
              <w:rPr>
                <w:rFonts w:ascii="Traditional Arabic" w:eastAsia="Calibri" w:hAnsi="Traditional Arabic"/>
                <w:color w:val="000000"/>
                <w:sz w:val="32"/>
                <w:szCs w:val="32"/>
                <w:rtl/>
                <w:lang w:bidi="ar-IQ"/>
              </w:rPr>
            </w:pPr>
          </w:p>
        </w:tc>
      </w:tr>
    </w:tbl>
    <w:p w:rsidR="002D3B01" w:rsidRPr="0020555A" w:rsidRDefault="002D3B01" w:rsidP="002D3B0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9A5CD5" w:rsidTr="009D3B7F">
        <w:trPr>
          <w:trHeight w:val="653"/>
        </w:trPr>
        <w:tc>
          <w:tcPr>
            <w:tcW w:w="9720" w:type="dxa"/>
            <w:shd w:val="clear" w:color="auto" w:fill="auto"/>
            <w:vAlign w:val="center"/>
          </w:tcPr>
          <w:p w:rsidR="002D3B01" w:rsidRPr="009A5CD5" w:rsidRDefault="002D3B01" w:rsidP="002D3B01">
            <w:pPr>
              <w:numPr>
                <w:ilvl w:val="0"/>
                <w:numId w:val="4"/>
              </w:numPr>
              <w:shd w:val="clear" w:color="auto" w:fill="FFFFFF"/>
              <w:tabs>
                <w:tab w:val="left" w:pos="507"/>
              </w:tabs>
              <w:autoSpaceDE w:val="0"/>
              <w:autoSpaceDN w:val="0"/>
              <w:adjustRightInd w:val="0"/>
              <w:spacing w:after="0" w:line="240" w:lineRule="auto"/>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مخرجات المقرر وطرائق التعليم والتعلم والتقييم</w:t>
            </w:r>
          </w:p>
        </w:tc>
      </w:tr>
      <w:tr w:rsidR="002D3B01" w:rsidRPr="009A5CD5" w:rsidTr="009D3B7F">
        <w:trPr>
          <w:trHeight w:val="2490"/>
        </w:trPr>
        <w:tc>
          <w:tcPr>
            <w:tcW w:w="9720" w:type="dxa"/>
            <w:shd w:val="clear" w:color="auto" w:fill="auto"/>
          </w:tcPr>
          <w:p w:rsidR="002D3B01" w:rsidRPr="009A5CD5" w:rsidRDefault="002D3B01" w:rsidP="009D3B7F">
            <w:pPr>
              <w:shd w:val="clear" w:color="auto" w:fill="FFFFFF"/>
              <w:autoSpaceDE w:val="0"/>
              <w:autoSpaceDN w:val="0"/>
              <w:adjustRightInd w:val="0"/>
              <w:ind w:left="43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أ- الأهداف المعرفية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أ1-   ان يتعرف الطالب على </w:t>
            </w:r>
            <w:r>
              <w:rPr>
                <w:rFonts w:ascii="Traditional Arabic" w:eastAsia="Calibri" w:hAnsi="Traditional Arabic" w:hint="cs"/>
                <w:sz w:val="32"/>
                <w:szCs w:val="32"/>
                <w:rtl/>
                <w:lang w:bidi="ar-IQ"/>
              </w:rPr>
              <w:t xml:space="preserve">اهم محاصيل الحبوب المنشرة في العراق والعالم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أ2-   ان يصنف الطالب </w:t>
            </w:r>
            <w:r>
              <w:rPr>
                <w:rFonts w:ascii="Traditional Arabic" w:eastAsia="Calibri" w:hAnsi="Traditional Arabic" w:hint="cs"/>
                <w:sz w:val="32"/>
                <w:szCs w:val="32"/>
                <w:rtl/>
                <w:lang w:bidi="ar-IQ"/>
              </w:rPr>
              <w:t xml:space="preserve">محاصيل الحبوب حسب احتياجاتها البيئية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أ3-   ان يفصل الطالب بين </w:t>
            </w:r>
            <w:r>
              <w:rPr>
                <w:rFonts w:ascii="Traditional Arabic" w:eastAsia="Calibri" w:hAnsi="Traditional Arabic" w:hint="cs"/>
                <w:sz w:val="32"/>
                <w:szCs w:val="32"/>
                <w:rtl/>
                <w:lang w:bidi="ar-IQ"/>
              </w:rPr>
              <w:t xml:space="preserve">اهمية كل محصول حبوبي حسب الاستخدام </w:t>
            </w:r>
            <w:r w:rsidRPr="004438FB">
              <w:rPr>
                <w:rFonts w:ascii="Traditional Arabic" w:eastAsia="Calibri" w:hAnsi="Traditional Arabic"/>
                <w:sz w:val="32"/>
                <w:szCs w:val="32"/>
                <w:rtl/>
                <w:lang w:bidi="ar-IQ"/>
              </w:rPr>
              <w:t xml:space="preserve">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أ4-   ان </w:t>
            </w:r>
            <w:r>
              <w:rPr>
                <w:rFonts w:ascii="Traditional Arabic" w:eastAsia="Calibri" w:hAnsi="Traditional Arabic" w:hint="cs"/>
                <w:sz w:val="32"/>
                <w:szCs w:val="32"/>
                <w:rtl/>
                <w:lang w:bidi="ar-IQ"/>
              </w:rPr>
              <w:t>يعرف الوسائل العلمية المتبعة في زراعة كل محصول حبوبي</w:t>
            </w:r>
          </w:p>
          <w:p w:rsidR="002D3B01" w:rsidRPr="009A5CD5" w:rsidRDefault="002D3B01" w:rsidP="009D3B7F">
            <w:pPr>
              <w:shd w:val="clear" w:color="auto" w:fill="FFFFFF"/>
              <w:autoSpaceDE w:val="0"/>
              <w:autoSpaceDN w:val="0"/>
              <w:adjustRightInd w:val="0"/>
              <w:ind w:left="612"/>
              <w:rPr>
                <w:rFonts w:ascii="Traditional Arabic" w:eastAsia="Calibri" w:hAnsi="Traditional Arabic"/>
                <w:color w:val="000000"/>
                <w:sz w:val="32"/>
                <w:szCs w:val="32"/>
                <w:lang w:bidi="ar-IQ"/>
              </w:rPr>
            </w:pPr>
            <w:r>
              <w:rPr>
                <w:rFonts w:ascii="Traditional Arabic" w:eastAsia="Calibri" w:hAnsi="Traditional Arabic"/>
                <w:sz w:val="32"/>
                <w:szCs w:val="32"/>
                <w:rtl/>
                <w:lang w:bidi="ar-IQ"/>
              </w:rPr>
              <w:t xml:space="preserve">أ5-   ان يقيم الطالب </w:t>
            </w:r>
            <w:r>
              <w:rPr>
                <w:rFonts w:ascii="Traditional Arabic" w:eastAsia="Calibri" w:hAnsi="Traditional Arabic" w:hint="cs"/>
                <w:sz w:val="32"/>
                <w:szCs w:val="32"/>
                <w:rtl/>
                <w:lang w:bidi="ar-IQ"/>
              </w:rPr>
              <w:t>كل محصول وطرق انتاجه وتسويقه وخزنه.</w:t>
            </w:r>
          </w:p>
        </w:tc>
      </w:tr>
      <w:tr w:rsidR="002D3B01" w:rsidRPr="009A5CD5" w:rsidTr="009D3B7F">
        <w:trPr>
          <w:trHeight w:val="1631"/>
        </w:trPr>
        <w:tc>
          <w:tcPr>
            <w:tcW w:w="9720" w:type="dxa"/>
            <w:shd w:val="clear" w:color="auto" w:fill="auto"/>
          </w:tcPr>
          <w:p w:rsidR="002D3B01" w:rsidRPr="009A5CD5" w:rsidRDefault="002D3B01" w:rsidP="009D3B7F">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ب -  الأهداف المهاراتية الخاصة بالمقرر. </w:t>
            </w:r>
          </w:p>
          <w:p w:rsidR="002D3B01" w:rsidRPr="004438FB"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1 – تعريف الطالب </w:t>
            </w:r>
            <w:r>
              <w:rPr>
                <w:rFonts w:ascii="Traditional Arabic" w:eastAsia="Calibri" w:hAnsi="Traditional Arabic" w:hint="cs"/>
                <w:sz w:val="32"/>
                <w:szCs w:val="32"/>
                <w:rtl/>
                <w:lang w:bidi="ar-IQ"/>
              </w:rPr>
              <w:t xml:space="preserve">على محاصيل الحبوب واهميتها من الناحية الزراعية العلمية والتطبيقية </w:t>
            </w:r>
            <w:r w:rsidRPr="004438FB">
              <w:rPr>
                <w:rFonts w:ascii="Traditional Arabic" w:eastAsia="Calibri" w:hAnsi="Traditional Arabic"/>
                <w:sz w:val="32"/>
                <w:szCs w:val="32"/>
                <w:rtl/>
                <w:lang w:bidi="ar-IQ"/>
              </w:rPr>
              <w:t xml:space="preserve"> </w:t>
            </w:r>
          </w:p>
          <w:p w:rsidR="002D3B01" w:rsidRDefault="002D3B01" w:rsidP="009D3B7F">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2 – قدرة الطالب على </w:t>
            </w:r>
            <w:r>
              <w:rPr>
                <w:rFonts w:ascii="Traditional Arabic" w:eastAsia="Calibri" w:hAnsi="Traditional Arabic" w:hint="cs"/>
                <w:sz w:val="32"/>
                <w:szCs w:val="32"/>
                <w:rtl/>
                <w:lang w:bidi="ar-IQ"/>
              </w:rPr>
              <w:t xml:space="preserve">تقييم اهمية كل محصول حبوبي حسب الاستخدام </w:t>
            </w:r>
          </w:p>
          <w:p w:rsidR="002D3B01" w:rsidRPr="00716986" w:rsidRDefault="002D3B01" w:rsidP="009D3B7F">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ب 3 -  </w:t>
            </w:r>
            <w:r>
              <w:rPr>
                <w:rFonts w:ascii="Traditional Arabic" w:eastAsia="Calibri" w:hAnsi="Traditional Arabic" w:hint="cs"/>
                <w:sz w:val="32"/>
                <w:szCs w:val="32"/>
                <w:rtl/>
                <w:lang w:bidi="ar-IQ"/>
              </w:rPr>
              <w:t>تعليم الطالب افضل الوسائل في زيادة انتاجية المحاصيل الحبوبية .</w:t>
            </w:r>
          </w:p>
        </w:tc>
      </w:tr>
      <w:tr w:rsidR="002D3B01" w:rsidRPr="009A5CD5" w:rsidTr="009D3B7F">
        <w:trPr>
          <w:trHeight w:val="423"/>
        </w:trPr>
        <w:tc>
          <w:tcPr>
            <w:tcW w:w="9720" w:type="dxa"/>
            <w:shd w:val="clear" w:color="auto" w:fill="auto"/>
            <w:vAlign w:val="center"/>
          </w:tcPr>
          <w:p w:rsidR="002D3B01" w:rsidRPr="009A5CD5" w:rsidRDefault="002D3B01" w:rsidP="009D3B7F">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FA47D3" w:rsidRDefault="002D3B01" w:rsidP="002D3B01">
            <w:pPr>
              <w:numPr>
                <w:ilvl w:val="0"/>
                <w:numId w:val="14"/>
              </w:numPr>
              <w:shd w:val="clear" w:color="auto" w:fill="FFFFFF"/>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الرحلات الع</w:t>
            </w:r>
            <w:r>
              <w:rPr>
                <w:rFonts w:ascii="Traditional Arabic" w:eastAsia="Calibri" w:hAnsi="Traditional Arabic"/>
                <w:sz w:val="32"/>
                <w:szCs w:val="32"/>
                <w:rtl/>
                <w:lang w:bidi="ar-IQ"/>
              </w:rPr>
              <w:t>لمية ل</w:t>
            </w:r>
            <w:r>
              <w:rPr>
                <w:rFonts w:ascii="Traditional Arabic" w:eastAsia="Calibri" w:hAnsi="Traditional Arabic" w:hint="cs"/>
                <w:sz w:val="32"/>
                <w:szCs w:val="32"/>
                <w:rtl/>
                <w:lang w:bidi="ar-IQ"/>
              </w:rPr>
              <w:t xml:space="preserve">تعرف على محاصيل الحبوب </w:t>
            </w:r>
            <w:r w:rsidRPr="004438FB">
              <w:rPr>
                <w:rFonts w:ascii="Traditional Arabic" w:eastAsia="Calibri" w:hAnsi="Traditional Arabic"/>
                <w:sz w:val="32"/>
                <w:szCs w:val="32"/>
                <w:rtl/>
                <w:lang w:bidi="ar-IQ"/>
              </w:rPr>
              <w:t xml:space="preserve">في العراق </w:t>
            </w:r>
          </w:p>
        </w:tc>
      </w:tr>
      <w:tr w:rsidR="002D3B01" w:rsidRPr="009A5CD5" w:rsidTr="009D3B7F">
        <w:trPr>
          <w:trHeight w:val="400"/>
        </w:trPr>
        <w:tc>
          <w:tcPr>
            <w:tcW w:w="9720" w:type="dxa"/>
            <w:shd w:val="clear" w:color="auto" w:fill="auto"/>
            <w:vAlign w:val="center"/>
          </w:tcPr>
          <w:p w:rsidR="002D3B01" w:rsidRPr="009A5CD5" w:rsidRDefault="002D3B01" w:rsidP="009D3B7F">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5"/>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15"/>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716986" w:rsidRDefault="002D3B01" w:rsidP="002D3B01">
            <w:pPr>
              <w:numPr>
                <w:ilvl w:val="0"/>
                <w:numId w:val="15"/>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9A5CD5" w:rsidTr="009D3B7F">
        <w:trPr>
          <w:trHeight w:val="702"/>
        </w:trPr>
        <w:tc>
          <w:tcPr>
            <w:tcW w:w="9720" w:type="dxa"/>
            <w:shd w:val="clear" w:color="auto" w:fill="auto"/>
          </w:tcPr>
          <w:p w:rsidR="002D3B01" w:rsidRPr="009A5CD5" w:rsidRDefault="002D3B01" w:rsidP="009D3B7F">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ج- الأهداف الوجدانية والقيمية </w:t>
            </w:r>
          </w:p>
          <w:p w:rsidR="002D3B01" w:rsidRPr="004438FB" w:rsidRDefault="002D3B01" w:rsidP="009D3B7F">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lastRenderedPageBreak/>
              <w:t xml:space="preserve">ج1- مهارة التفكير حسب قدرة الطالب وان الهدف من هذه المهارة هو ان يعتقد الطالب بما هو ملموس                 </w:t>
            </w:r>
            <w:r>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وفهم متى وماذا وكيف يجب ان يفكر ويعمل على تحسين القدرة على التفكير بشكل معقول .</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 الملاحظة والادراك</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 التحليل والتفسير</w:t>
            </w:r>
          </w:p>
          <w:p w:rsidR="002D3B01" w:rsidRPr="004438FB" w:rsidRDefault="002D3B01" w:rsidP="009D3B7F">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ج4- الاعداد والتقويم </w:t>
            </w:r>
          </w:p>
          <w:p w:rsidR="002D3B01" w:rsidRPr="009A5CD5" w:rsidRDefault="002D3B01" w:rsidP="009D3B7F">
            <w:p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ج5- استراتيجية التفكير الناقد في التعلم</w:t>
            </w:r>
          </w:p>
        </w:tc>
      </w:tr>
      <w:tr w:rsidR="002D3B01" w:rsidRPr="009A5CD5" w:rsidTr="009D3B7F">
        <w:trPr>
          <w:trHeight w:val="471"/>
        </w:trPr>
        <w:tc>
          <w:tcPr>
            <w:tcW w:w="9720" w:type="dxa"/>
            <w:shd w:val="clear" w:color="auto" w:fill="auto"/>
          </w:tcPr>
          <w:p w:rsidR="002D3B01" w:rsidRPr="009A5CD5" w:rsidRDefault="002D3B01" w:rsidP="009D3B7F">
            <w:pPr>
              <w:shd w:val="clear" w:color="auto" w:fill="FFFFFF"/>
              <w:tabs>
                <w:tab w:val="left" w:pos="612"/>
              </w:tabs>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طرائق التعليم والتعلم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2D3B01" w:rsidRPr="004438FB" w:rsidRDefault="002D3B01" w:rsidP="002D3B01">
            <w:pPr>
              <w:numPr>
                <w:ilvl w:val="0"/>
                <w:numId w:val="17"/>
              </w:numPr>
              <w:autoSpaceDE w:val="0"/>
              <w:autoSpaceDN w:val="0"/>
              <w:adjustRightInd w:val="0"/>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Pr>
                <w:rFonts w:ascii="Traditional Arabic" w:eastAsia="Calibri" w:hAnsi="Traditional Arabic" w:hint="cs"/>
                <w:sz w:val="32"/>
                <w:szCs w:val="32"/>
                <w:rtl/>
                <w:lang w:bidi="ar-IQ"/>
              </w:rPr>
              <w:t>لتعرف على اهم محاصيل الحبوب</w:t>
            </w:r>
            <w:r w:rsidRPr="004438FB">
              <w:rPr>
                <w:rFonts w:ascii="Traditional Arabic" w:eastAsia="Calibri" w:hAnsi="Traditional Arabic"/>
                <w:sz w:val="32"/>
                <w:szCs w:val="32"/>
                <w:rtl/>
                <w:lang w:bidi="ar-IQ"/>
              </w:rPr>
              <w:t xml:space="preserve"> في العراق </w:t>
            </w:r>
          </w:p>
          <w:p w:rsidR="002D3B01" w:rsidRPr="009A5CD5" w:rsidRDefault="002D3B01" w:rsidP="002D3B01">
            <w:pPr>
              <w:numPr>
                <w:ilvl w:val="0"/>
                <w:numId w:val="17"/>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طريقة التعلم الذاتي</w:t>
            </w:r>
          </w:p>
        </w:tc>
      </w:tr>
      <w:tr w:rsidR="002D3B01" w:rsidRPr="009A5CD5" w:rsidTr="009D3B7F">
        <w:trPr>
          <w:trHeight w:val="425"/>
        </w:trPr>
        <w:tc>
          <w:tcPr>
            <w:tcW w:w="9720" w:type="dxa"/>
            <w:shd w:val="clear" w:color="auto" w:fill="auto"/>
          </w:tcPr>
          <w:p w:rsidR="002D3B01" w:rsidRPr="009A5CD5" w:rsidRDefault="002D3B01" w:rsidP="009D3B7F">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2D3B01" w:rsidRPr="009A5CD5" w:rsidTr="009D3B7F">
        <w:trPr>
          <w:trHeight w:val="624"/>
        </w:trPr>
        <w:tc>
          <w:tcPr>
            <w:tcW w:w="9720" w:type="dxa"/>
            <w:shd w:val="clear" w:color="auto" w:fill="auto"/>
          </w:tcPr>
          <w:p w:rsidR="002D3B01" w:rsidRPr="004438FB" w:rsidRDefault="002D3B01" w:rsidP="002D3B01">
            <w:pPr>
              <w:numPr>
                <w:ilvl w:val="0"/>
                <w:numId w:val="16"/>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2D3B01" w:rsidRPr="004438FB" w:rsidRDefault="002D3B01" w:rsidP="002D3B01">
            <w:pPr>
              <w:numPr>
                <w:ilvl w:val="0"/>
                <w:numId w:val="16"/>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2D3B01" w:rsidRPr="00716986" w:rsidRDefault="002D3B01" w:rsidP="002D3B01">
            <w:pPr>
              <w:numPr>
                <w:ilvl w:val="0"/>
                <w:numId w:val="16"/>
              </w:numPr>
              <w:spacing w:after="0" w:line="240" w:lineRule="auto"/>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2D3B01" w:rsidRPr="009A5CD5" w:rsidTr="009D3B7F">
        <w:trPr>
          <w:trHeight w:val="1584"/>
        </w:trPr>
        <w:tc>
          <w:tcPr>
            <w:tcW w:w="9720" w:type="dxa"/>
            <w:shd w:val="clear" w:color="auto" w:fill="auto"/>
          </w:tcPr>
          <w:p w:rsidR="002D3B01" w:rsidRPr="009A5CD5" w:rsidRDefault="002D3B01" w:rsidP="009D3B7F">
            <w:pPr>
              <w:shd w:val="clear" w:color="auto" w:fill="FFFFFF"/>
              <w:autoSpaceDE w:val="0"/>
              <w:autoSpaceDN w:val="0"/>
              <w:adjustRightInd w:val="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 التواصل اللفظي ( القدرة على التعبير عن الأفكار بوضوح وثقة في الكلام )</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د2- العمل الجماعي ( العمل بثقة ضمن مجموعة </w:t>
            </w:r>
            <w:r w:rsidRPr="004438FB">
              <w:rPr>
                <w:rFonts w:ascii="Traditional Arabic" w:eastAsia="Calibri" w:hAnsi="Traditional Arabic"/>
                <w:sz w:val="32"/>
                <w:szCs w:val="32"/>
                <w:lang w:bidi="ar-IQ"/>
              </w:rPr>
              <w:t>Team work</w:t>
            </w:r>
            <w:r>
              <w:rPr>
                <w:rFonts w:ascii="Traditional Arabic" w:eastAsia="Calibri" w:hAnsi="Traditional Arabic" w:hint="cs"/>
                <w:sz w:val="32"/>
                <w:szCs w:val="32"/>
                <w:rtl/>
                <w:lang w:bidi="ar-IQ"/>
              </w:rPr>
              <w:t>)</w:t>
            </w:r>
          </w:p>
          <w:p w:rsidR="002D3B01" w:rsidRPr="004438FB" w:rsidRDefault="002D3B01" w:rsidP="009D3B7F">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 تحليل التحقيق ( جمع المعلومات بشكل منهجي علمي لتأسيس الحقائق والمبادئ حلاً لمشكلة معينة</w:t>
            </w:r>
            <w:r>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2D3B01" w:rsidRPr="009A5CD5" w:rsidRDefault="002D3B01" w:rsidP="009D3B7F">
            <w:pPr>
              <w:shd w:val="clear" w:color="auto" w:fill="FFFFFF"/>
              <w:tabs>
                <w:tab w:val="left" w:pos="687"/>
              </w:tabs>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د4- الاتصال الكتابي ( القدرة على التعبير عن نفسك بوضوح في الكتابة</w:t>
            </w:r>
            <w:r>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 xml:space="preserve"> .</w:t>
            </w:r>
          </w:p>
          <w:p w:rsidR="002D3B01" w:rsidRPr="009A5CD5" w:rsidRDefault="002D3B01" w:rsidP="009D3B7F">
            <w:pPr>
              <w:shd w:val="clear" w:color="auto" w:fill="FFFFFF"/>
              <w:tabs>
                <w:tab w:val="left" w:pos="687"/>
              </w:tabs>
              <w:autoSpaceDE w:val="0"/>
              <w:autoSpaceDN w:val="0"/>
              <w:adjustRightInd w:val="0"/>
              <w:ind w:left="61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 xml:space="preserve"> </w:t>
            </w:r>
          </w:p>
        </w:tc>
      </w:tr>
    </w:tbl>
    <w:p w:rsidR="002D3B01" w:rsidRPr="00E779AA" w:rsidRDefault="002D3B01" w:rsidP="002D3B01">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74"/>
        <w:gridCol w:w="2157"/>
        <w:gridCol w:w="1489"/>
        <w:gridCol w:w="2106"/>
        <w:gridCol w:w="1424"/>
        <w:gridCol w:w="14"/>
      </w:tblGrid>
      <w:tr w:rsidR="002D3B01" w:rsidRPr="00FA47D3" w:rsidTr="009D3B7F">
        <w:trPr>
          <w:gridAfter w:val="1"/>
          <w:wAfter w:w="14" w:type="dxa"/>
          <w:trHeight w:val="515"/>
        </w:trPr>
        <w:tc>
          <w:tcPr>
            <w:tcW w:w="9767" w:type="dxa"/>
            <w:gridSpan w:val="6"/>
            <w:shd w:val="clear" w:color="auto" w:fill="auto"/>
            <w:vAlign w:val="center"/>
          </w:tcPr>
          <w:p w:rsidR="002D3B01" w:rsidRPr="00FA47D3" w:rsidRDefault="002D3B01" w:rsidP="002D3B01">
            <w:pPr>
              <w:numPr>
                <w:ilvl w:val="0"/>
                <w:numId w:val="4"/>
              </w:numPr>
              <w:shd w:val="clear" w:color="auto" w:fill="FFFFFF"/>
              <w:tabs>
                <w:tab w:val="left" w:pos="432"/>
              </w:tabs>
              <w:autoSpaceDE w:val="0"/>
              <w:autoSpaceDN w:val="0"/>
              <w:adjustRightInd w:val="0"/>
              <w:spacing w:after="0" w:line="240" w:lineRule="auto"/>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lastRenderedPageBreak/>
              <w:t>بنية المقرر</w:t>
            </w:r>
          </w:p>
        </w:tc>
      </w:tr>
      <w:tr w:rsidR="002D3B01" w:rsidRPr="00FA47D3" w:rsidTr="009D3B7F">
        <w:trPr>
          <w:trHeight w:val="867"/>
        </w:trPr>
        <w:tc>
          <w:tcPr>
            <w:tcW w:w="1417"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الأسبوع</w:t>
            </w:r>
          </w:p>
        </w:tc>
        <w:tc>
          <w:tcPr>
            <w:tcW w:w="1174"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الساعات</w:t>
            </w:r>
          </w:p>
        </w:tc>
        <w:tc>
          <w:tcPr>
            <w:tcW w:w="2157"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مخرجات التعلم المطلوبة</w:t>
            </w:r>
          </w:p>
        </w:tc>
        <w:tc>
          <w:tcPr>
            <w:tcW w:w="1489"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اسم الوحدة / أو الموضوع</w:t>
            </w:r>
          </w:p>
        </w:tc>
        <w:tc>
          <w:tcPr>
            <w:tcW w:w="2106"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التعليم</w:t>
            </w:r>
          </w:p>
        </w:tc>
        <w:tc>
          <w:tcPr>
            <w:tcW w:w="1438" w:type="dxa"/>
            <w:gridSpan w:val="2"/>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التقييم</w:t>
            </w:r>
          </w:p>
        </w:tc>
      </w:tr>
      <w:tr w:rsidR="00F85EEA" w:rsidRPr="00FA47D3" w:rsidTr="00633719">
        <w:trPr>
          <w:trHeight w:val="381"/>
        </w:trPr>
        <w:tc>
          <w:tcPr>
            <w:tcW w:w="1417" w:type="dxa"/>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الأول</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rPr>
              <w:t xml:space="preserve">الاهمية الاقتصادية لمحاصيل الحبوب في العراق والعالم </w:t>
            </w:r>
          </w:p>
        </w:tc>
        <w:tc>
          <w:tcPr>
            <w:tcW w:w="1489" w:type="dxa"/>
            <w:shd w:val="clear" w:color="auto" w:fill="auto"/>
            <w:vAlign w:val="center"/>
          </w:tcPr>
          <w:p w:rsidR="00F85EEA" w:rsidRPr="00FA47D3" w:rsidRDefault="00F85EEA" w:rsidP="00431AE4">
            <w:pPr>
              <w:shd w:val="clear" w:color="auto" w:fill="FFFFFF"/>
              <w:tabs>
                <w:tab w:val="left" w:pos="642"/>
              </w:tabs>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مشاهدة ورسم نباتات المحاصيل الشتوية كالحنطة والشعير والشيلم والكتان والسلجم والعصفر والعدس والحمص، او المحاصيل الصيفية (حسب الفصل الذي يعطى فيه الدرس) وهي السمسم والقطن والماش وزهرة الشمس والذرة الصفراء والبيضاء والدخن وفول الصويا- الاطلاع على الاسماء العربية والانكليزية مع الاسماء العلمية والعوائل التي تنتمي اليها هذه المحاصيل،- رسم توضيحي كامل لنبات العائلة النجيلية واخر من النباتات البقولية- القيام بزيارة للحقل وعمل مجموعة نباتية.</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24"/>
        </w:trPr>
        <w:tc>
          <w:tcPr>
            <w:tcW w:w="1417" w:type="dxa"/>
            <w:shd w:val="clear" w:color="auto" w:fill="auto"/>
            <w:vAlign w:val="center"/>
          </w:tcPr>
          <w:p w:rsidR="00F85EEA" w:rsidRPr="00FA47D3" w:rsidRDefault="00F85EEA" w:rsidP="009D3B7F">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مناطق نشوء محاصيل الحبوب المهمة في العالم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تمييز بذور المحاصيل الحقلية بصورة عامة مع رسوم توضيحية لها</w:t>
            </w:r>
            <w:r>
              <w:rPr>
                <w:rFonts w:hint="cs"/>
                <w:b/>
                <w:bCs/>
                <w:rtl/>
                <w:lang w:bidi="ar-IQ"/>
              </w:rPr>
              <w:t>،</w:t>
            </w:r>
            <w:r w:rsidRPr="000C0DE7">
              <w:rPr>
                <w:rFonts w:hint="cs"/>
                <w:b/>
                <w:bCs/>
                <w:rtl/>
                <w:lang w:bidi="ar-IQ"/>
              </w:rPr>
              <w:t xml:space="preserve"> الطرق المتبعة في تمييز بذور المحاصيل الحقلية (الصفات المورفولوجية، التركيب الكيمياوي)</w:t>
            </w:r>
            <w:r>
              <w:rPr>
                <w:rFonts w:hint="cs"/>
                <w:b/>
                <w:bCs/>
                <w:rtl/>
                <w:lang w:bidi="ar-IQ"/>
              </w:rPr>
              <w:t>.</w:t>
            </w:r>
            <w:r w:rsidRPr="000C0DE7">
              <w:rPr>
                <w:rFonts w:hint="cs"/>
                <w:b/>
                <w:bCs/>
                <w:rtl/>
                <w:lang w:bidi="ar-IQ"/>
              </w:rPr>
              <w:t xml:space="preserve"> يقوم الطلبة بتشخيص مواصفات البذور المتوفرة وترتيبها في جدول لديهم.</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6"/>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انتاجية محاصيل الحبوب في العراق واسباب انخفاضها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 xml:space="preserve">الانبات لبذور المحاصيل الحقلية، العوامل البيئية التي تؤثر على الانبات، أ- الحرارة (تختبر بذور المحاصيل بدرجات حرارة مختلفة في المنبتة وخارجها)، ب- الرطوبة (تختبر تأثير مستويات </w:t>
            </w:r>
            <w:r w:rsidRPr="000C0DE7">
              <w:rPr>
                <w:rFonts w:hint="cs"/>
                <w:b/>
                <w:bCs/>
                <w:rtl/>
                <w:lang w:bidi="ar-IQ"/>
              </w:rPr>
              <w:lastRenderedPageBreak/>
              <w:t>مختلفة من الرطوبة على انبات بذور بعض المحاصيل)، ج- الاوكسجين، د- الضوء. انواع الانبات، أ- الانبات الارضي مع ذكر امثلة لكل نوع، ب- الانبات الهوائي مع ذكر امثلة لكل نوع. يقوم الطلبة بدراسة انبات بذور ثلاثة من المحاصيل على الاقل لمعرفة الانبات فيه ورسم البادرات الناتجة من عملية الانبات توضع بذور كل محصول في درجات حرارة مختلفة ورطوبة مختلفة.</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الإمتحان</w:t>
            </w:r>
          </w:p>
        </w:tc>
      </w:tr>
      <w:tr w:rsidR="00F85EEA" w:rsidRPr="00FA47D3" w:rsidTr="00633719">
        <w:trPr>
          <w:trHeight w:val="316"/>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الرابع</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محصول الحنطة , الاهمية الاقتصادية في العراق والعالم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عمليات خدمة التربة</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25"/>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rPr>
              <w:t xml:space="preserve">محصو الحنطة , عمليات خدمة التربة والمحصول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فكرة عن الحراثة والتنعيم والتسوي</w:t>
            </w:r>
            <w:r>
              <w:rPr>
                <w:rFonts w:hint="cs"/>
                <w:b/>
                <w:bCs/>
                <w:rtl/>
                <w:lang w:bidi="ar-IQ"/>
              </w:rPr>
              <w:t>ة والالات المتعلقة بها</w:t>
            </w:r>
            <w:r w:rsidRPr="000C0DE7">
              <w:rPr>
                <w:rFonts w:hint="cs"/>
                <w:b/>
                <w:bCs/>
                <w:rtl/>
                <w:lang w:bidi="ar-IQ"/>
              </w:rPr>
              <w:t xml:space="preserve"> </w:t>
            </w:r>
            <w:r>
              <w:rPr>
                <w:rFonts w:hint="cs"/>
                <w:b/>
                <w:bCs/>
                <w:rtl/>
                <w:lang w:bidi="ar-IQ"/>
              </w:rPr>
              <w:t>و</w:t>
            </w:r>
            <w:r w:rsidRPr="000C0DE7">
              <w:rPr>
                <w:rFonts w:hint="cs"/>
                <w:b/>
                <w:bCs/>
                <w:rtl/>
                <w:lang w:bidi="ar-IQ"/>
              </w:rPr>
              <w:t>عمليات الانتاج الحديث في العالم في تربية اصناف محاصيل تعطي حاصلا عاليا بدون عمليات خدمة للارض كثيرة، مشاهدة هذه العمليات في الحقل وقيام الطلاب باجراء اختبارات والحراثة والتسوية. عرض بعض الافلام والسلايدات المتوفرة</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السادس</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rPr>
              <w:t xml:space="preserve">محصول الشعير , الاهمية الاقتصادية في العراق والعالم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انواع الاسمدة، دور الاسمدة في نمو النباتات وزيادة الحاصل، طرق اضافة الاسمدة، طرق حسابية على صيغة السماد والنسبة السمادية، الاطلاع على بعض الاسمدة المتوفرة واضافتها في الحقل من قبل الطلاب</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السابع</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محصول الشعير , عمليات خدمة التربة والمحصول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87294D" w:rsidP="00BA1FA8">
            <w:pPr>
              <w:rPr>
                <w:b/>
                <w:bCs/>
                <w:rtl/>
                <w:lang w:bidi="ar-IQ"/>
              </w:rPr>
            </w:pPr>
            <w:r>
              <w:rPr>
                <w:b/>
                <w:bCs/>
                <w:noProof/>
                <w:rtl/>
              </w:rPr>
              <w:pict w14:anchorId="77DBC280">
                <v:shapetype id="_x0000_t202" coordsize="21600,21600" o:spt="202" path="m,l,21600r21600,l21600,xe">
                  <v:stroke joinstyle="miter"/>
                  <v:path gradientshapeok="t" o:connecttype="rect"/>
                </v:shapetype>
                <v:shape id="_x0000_s1028" type="#_x0000_t202" style="position:absolute;left:0;text-align:left;margin-left:-77.4pt;margin-top:45.35pt;width:1in;height:21.5pt;z-index:251664384;mso-position-horizontal-relative:text;mso-position-vertical-relative:text" filled="f" stroked="f">
                  <v:textbox>
                    <w:txbxContent>
                      <w:p w:rsidR="00F85EEA" w:rsidRPr="000A2E25" w:rsidRDefault="00F85EEA" w:rsidP="00F85EEA">
                        <w:pPr>
                          <w:rPr>
                            <w:b/>
                            <w:bCs/>
                            <w:lang w:bidi="ar-IQ"/>
                          </w:rPr>
                        </w:pPr>
                        <w:r w:rsidRPr="000A2E25">
                          <w:rPr>
                            <w:rFonts w:hint="cs"/>
                            <w:b/>
                            <w:bCs/>
                            <w:rtl/>
                            <w:lang w:bidi="ar-IQ"/>
                          </w:rPr>
                          <w:t>يتبع رجاءاً</w:t>
                        </w:r>
                      </w:p>
                    </w:txbxContent>
                  </v:textbox>
                  <w10:wrap anchorx="page"/>
                </v:shape>
              </w:pict>
            </w:r>
            <w:r w:rsidR="00F85EEA" w:rsidRPr="000C0DE7">
              <w:rPr>
                <w:rFonts w:hint="cs"/>
                <w:b/>
                <w:bCs/>
                <w:rtl/>
                <w:lang w:bidi="ar-IQ"/>
              </w:rPr>
              <w:t xml:space="preserve">عمليات خدمة المحصول، أ- طرق الزراعة المختلفة نثراً على سطور وعلى مروز، تذكر الحالات التي تستعمل فيها الطرق مع </w:t>
            </w:r>
            <w:r w:rsidR="00F85EEA" w:rsidRPr="000C0DE7">
              <w:rPr>
                <w:rFonts w:hint="cs"/>
                <w:b/>
                <w:bCs/>
                <w:rtl/>
                <w:lang w:bidi="ar-IQ"/>
              </w:rPr>
              <w:lastRenderedPageBreak/>
              <w:t>ذكر مميزاتها وعيوبها مع نبذة مختصرة عن الطريقة الجافة والمبتلة. ب- يقوم الطلبة بزراعة بعض المحاصيل في الحقل بالطرق المذكورة اعلاه ومشاهدة استعمال الباذرة. ج- دراسة مواعيد وعمق ومسافات الزراعة وكميات البذار او الكثافة النباتية وتاثيرها على الحاصل الناتج.</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الثامن</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الذرة الصفراء , الاهمية الاقتصادية في العراق والعالم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Pr>
                <w:rFonts w:hint="cs"/>
                <w:b/>
                <w:bCs/>
                <w:rtl/>
                <w:lang w:bidi="ar-IQ"/>
              </w:rPr>
              <w:t>الري والبزل</w:t>
            </w:r>
            <w:r w:rsidRPr="000C0DE7">
              <w:rPr>
                <w:rFonts w:hint="cs"/>
                <w:b/>
                <w:bCs/>
                <w:rtl/>
                <w:lang w:bidi="ar-IQ"/>
              </w:rPr>
              <w:t xml:space="preserve">. أ- عميات الري ومعرفة حاجة المحصول للري. ب-المقنن المائي لبعض المحاصيل واهميته. ج- اهمية </w:t>
            </w:r>
            <w:r>
              <w:rPr>
                <w:rFonts w:hint="cs"/>
                <w:b/>
                <w:bCs/>
                <w:rtl/>
                <w:lang w:bidi="ar-IQ"/>
              </w:rPr>
              <w:t xml:space="preserve">البزل </w:t>
            </w:r>
            <w:r w:rsidRPr="000C0DE7">
              <w:rPr>
                <w:rFonts w:hint="cs"/>
                <w:b/>
                <w:bCs/>
                <w:rtl/>
                <w:lang w:bidi="ar-IQ"/>
              </w:rPr>
              <w:t xml:space="preserve">وانواع المبازل. </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التاسع</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الذرة الصفراء , عمليات خدمة التربة والمحصول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فكرة عن انواع الادغال الرئيسية في حقول المحاصيل الشتوية والصيفية في</w:t>
            </w:r>
            <w:r>
              <w:rPr>
                <w:rFonts w:hint="cs"/>
                <w:b/>
                <w:bCs/>
                <w:rtl/>
                <w:lang w:bidi="ar-IQ"/>
              </w:rPr>
              <w:t xml:space="preserve"> </w:t>
            </w:r>
            <w:r w:rsidRPr="000C0DE7">
              <w:rPr>
                <w:rFonts w:hint="cs"/>
                <w:b/>
                <w:bCs/>
                <w:rtl/>
                <w:lang w:bidi="ar-IQ"/>
              </w:rPr>
              <w:t xml:space="preserve">العراق، طرق مكافحة الادغال، التعرف على بذور نباتات الادغال المهمة في العراق. </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العاشر</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محصول الرز , الاهمية الاقتصادية في العراق والعالم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 xml:space="preserve">استعمال الكيمياويات لمكافحة الادغال في الحقل باستعمال </w:t>
            </w:r>
            <w:r w:rsidRPr="000C0DE7">
              <w:rPr>
                <w:b/>
                <w:bCs/>
                <w:lang w:bidi="ar-IQ"/>
              </w:rPr>
              <w:t>2-4-D</w:t>
            </w:r>
            <w:r w:rsidRPr="000C0DE7">
              <w:rPr>
                <w:rFonts w:hint="cs"/>
                <w:b/>
                <w:bCs/>
                <w:rtl/>
                <w:lang w:bidi="ar-IQ"/>
              </w:rPr>
              <w:t xml:space="preserve"> والكرامكسون والاطلاع على اهم نباتات الادغال المتوفرة واجراء عمليات التعشيب الميكانيكي.</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الحادي عشر</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rPr>
              <w:t xml:space="preserve">محصول الرز , علميات خدمة التربة والمحصول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الخف والترقيع، اهمية عملية الخف والترقيع لنباتات المحاصيل، التعشيب والعزق واختبار النضج والحصاد والدراس، يقوم الطلبة باجراء بعض التطبيقات المتعلقة ب</w:t>
            </w:r>
            <w:r>
              <w:rPr>
                <w:rFonts w:hint="cs"/>
                <w:b/>
                <w:bCs/>
                <w:rtl/>
                <w:lang w:bidi="ar-IQ"/>
              </w:rPr>
              <w:t xml:space="preserve">هذه </w:t>
            </w:r>
            <w:r w:rsidRPr="000C0DE7">
              <w:rPr>
                <w:rFonts w:hint="cs"/>
                <w:b/>
                <w:bCs/>
                <w:rtl/>
                <w:lang w:bidi="ar-IQ"/>
              </w:rPr>
              <w:t>النقاط.</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 عشر</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F85EEA" w:rsidRDefault="00F85EEA" w:rsidP="009D3B7F">
            <w:pPr>
              <w:rPr>
                <w:color w:val="000000"/>
                <w:sz w:val="24"/>
                <w:szCs w:val="24"/>
              </w:rPr>
            </w:pPr>
            <w:r w:rsidRPr="00F85EEA">
              <w:rPr>
                <w:rFonts w:hint="cs"/>
                <w:color w:val="000000"/>
                <w:sz w:val="24"/>
                <w:szCs w:val="24"/>
                <w:rtl/>
                <w:lang w:bidi="ar-IQ"/>
              </w:rPr>
              <w:t xml:space="preserve">الذرة البيضاء , الاهمية الاقتصادية في العراق والعالم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 xml:space="preserve">تدريج الحبوب، علم تدريج الحبوب، تعريفه، اهميته، اسس وقواعد اخذ العينات وقوانين التدريج، الادوات المستعملة في التدريج، </w:t>
            </w:r>
            <w:r w:rsidRPr="000C0DE7">
              <w:rPr>
                <w:rFonts w:hint="cs"/>
                <w:b/>
                <w:bCs/>
                <w:rtl/>
                <w:lang w:bidi="ar-IQ"/>
              </w:rPr>
              <w:lastRenderedPageBreak/>
              <w:t>تعطى نماذج من بذور المحاصيل للقيام بتدريجها واختبار انباتها في المختبر.</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الإمتحان</w:t>
            </w:r>
          </w:p>
        </w:tc>
      </w:tr>
      <w:tr w:rsidR="00F85EEA" w:rsidRPr="00FA47D3" w:rsidTr="00633719">
        <w:trPr>
          <w:trHeight w:val="309"/>
        </w:trPr>
        <w:tc>
          <w:tcPr>
            <w:tcW w:w="1417" w:type="dxa"/>
            <w:shd w:val="clear" w:color="auto" w:fill="auto"/>
            <w:vAlign w:val="center"/>
          </w:tcPr>
          <w:p w:rsidR="00F85EEA" w:rsidRDefault="00F85EEA" w:rsidP="00F85EEA">
            <w:pPr>
              <w:shd w:val="clear" w:color="auto" w:fill="FFFFFF"/>
              <w:autoSpaceDE w:val="0"/>
              <w:autoSpaceDN w:val="0"/>
              <w:adjustRightInd w:val="0"/>
              <w:jc w:val="center"/>
              <w:rPr>
                <w:rFonts w:ascii="Traditional Arabic" w:eastAsia="Calibri" w:hAnsi="Traditional Arabic"/>
                <w:color w:val="000000"/>
                <w:sz w:val="32"/>
                <w:szCs w:val="32"/>
                <w:rtl/>
                <w:lang w:bidi="ar-IQ"/>
              </w:rPr>
            </w:pPr>
            <w:r>
              <w:rPr>
                <w:rFonts w:ascii="Traditional Arabic" w:eastAsia="Calibri" w:hAnsi="Traditional Arabic" w:hint="cs"/>
                <w:color w:val="000000"/>
                <w:sz w:val="32"/>
                <w:szCs w:val="32"/>
                <w:rtl/>
                <w:lang w:bidi="ar-IQ"/>
              </w:rPr>
              <w:lastRenderedPageBreak/>
              <w:t>الثالث عشر</w:t>
            </w:r>
          </w:p>
          <w:p w:rsidR="00F85EEA" w:rsidRPr="00FA47D3" w:rsidRDefault="00F85EEA" w:rsidP="00F85EEA">
            <w:pPr>
              <w:shd w:val="clear" w:color="auto" w:fill="FFFFFF"/>
              <w:autoSpaceDE w:val="0"/>
              <w:autoSpaceDN w:val="0"/>
              <w:adjustRightInd w:val="0"/>
              <w:rPr>
                <w:rFonts w:ascii="Traditional Arabic" w:eastAsia="Calibri" w:hAnsi="Traditional Arabic"/>
                <w:color w:val="000000"/>
                <w:sz w:val="32"/>
                <w:szCs w:val="32"/>
                <w:lang w:bidi="ar-IQ"/>
              </w:rPr>
            </w:pP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85201F" w:rsidRDefault="00F85EEA" w:rsidP="009D3B7F">
            <w:pPr>
              <w:rPr>
                <w:color w:val="000000"/>
                <w:sz w:val="28"/>
                <w:szCs w:val="28"/>
              </w:rPr>
            </w:pPr>
            <w:r>
              <w:rPr>
                <w:rFonts w:hint="cs"/>
                <w:color w:val="000000"/>
                <w:sz w:val="28"/>
                <w:szCs w:val="28"/>
                <w:rtl/>
              </w:rPr>
              <w:t xml:space="preserve">الذرة البيضاء , عمليات خدمة التربة والمحصول </w:t>
            </w:r>
          </w:p>
        </w:tc>
        <w:tc>
          <w:tcPr>
            <w:tcW w:w="1489" w:type="dxa"/>
            <w:shd w:val="clear" w:color="auto" w:fill="auto"/>
          </w:tcPr>
          <w:p w:rsidR="00F85EEA" w:rsidRDefault="00F85EEA">
            <w:r w:rsidRPr="001C6F94">
              <w:rPr>
                <w:rFonts w:ascii="Traditional Arabic" w:eastAsia="Calibri" w:hAnsi="Traditional Arabic" w:hint="cs"/>
                <w:color w:val="000000"/>
                <w:sz w:val="32"/>
                <w:szCs w:val="32"/>
                <w:rtl/>
                <w:lang w:bidi="ar-IQ"/>
              </w:rPr>
              <w:t xml:space="preserve">محاصيل حقلية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زيارة الى حقل الكلية او محطة تجريبية للاطلاع على التجارب الحقلية المتوفرة.</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633719">
        <w:trPr>
          <w:trHeight w:val="309"/>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 عشر</w:t>
            </w:r>
          </w:p>
        </w:tc>
        <w:tc>
          <w:tcPr>
            <w:tcW w:w="1174" w:type="dxa"/>
            <w:shd w:val="clear" w:color="auto" w:fill="auto"/>
          </w:tcPr>
          <w:p w:rsidR="00F85EEA" w:rsidRDefault="00F85EEA">
            <w:r w:rsidRPr="008A58A7">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85201F" w:rsidRDefault="00F85EEA" w:rsidP="009D3B7F">
            <w:pPr>
              <w:rPr>
                <w:color w:val="000000"/>
                <w:sz w:val="28"/>
                <w:szCs w:val="28"/>
              </w:rPr>
            </w:pPr>
            <w:r>
              <w:rPr>
                <w:rFonts w:hint="cs"/>
                <w:color w:val="000000"/>
                <w:sz w:val="28"/>
                <w:szCs w:val="28"/>
                <w:rtl/>
                <w:lang w:bidi="ar-IQ"/>
              </w:rPr>
              <w:t xml:space="preserve">محصول الشوفان , الاهمية الاقتصادية في العراق والعالم  </w:t>
            </w:r>
          </w:p>
        </w:tc>
        <w:tc>
          <w:tcPr>
            <w:tcW w:w="1489" w:type="dxa"/>
            <w:shd w:val="clear" w:color="auto" w:fill="auto"/>
          </w:tcPr>
          <w:p w:rsidR="00F85EEA" w:rsidRDefault="00F85EEA" w:rsidP="009D3B7F">
            <w:r w:rsidRPr="009C2618">
              <w:rPr>
                <w:rFonts w:ascii="Traditional Arabic" w:eastAsia="Calibri" w:hAnsi="Traditional Arabic" w:hint="cs"/>
                <w:color w:val="000000"/>
                <w:sz w:val="32"/>
                <w:szCs w:val="32"/>
                <w:rtl/>
                <w:lang w:bidi="ar-IQ"/>
              </w:rPr>
              <w:t xml:space="preserve">محاصيل حبوب </w:t>
            </w:r>
          </w:p>
        </w:tc>
        <w:tc>
          <w:tcPr>
            <w:tcW w:w="2106" w:type="dxa"/>
            <w:shd w:val="clear" w:color="auto" w:fill="auto"/>
            <w:vAlign w:val="center"/>
          </w:tcPr>
          <w:p w:rsidR="00F85EEA" w:rsidRPr="000C0DE7" w:rsidRDefault="00F85EEA" w:rsidP="00F85EEA">
            <w:pPr>
              <w:rPr>
                <w:b/>
                <w:bCs/>
                <w:rtl/>
                <w:lang w:bidi="ar-IQ"/>
              </w:rPr>
            </w:pPr>
            <w:r w:rsidRPr="000C0DE7">
              <w:rPr>
                <w:rFonts w:hint="cs"/>
                <w:b/>
                <w:bCs/>
                <w:rtl/>
                <w:lang w:bidi="ar-IQ"/>
              </w:rPr>
              <w:t xml:space="preserve">مشاهدة ورسم نباتات المحاصيل الشتوية كالحنطة والشعير والشيلم والكتان والسلجم والعصفر والعدس والحمص </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85EEA" w:rsidRPr="00FA47D3" w:rsidTr="009D3B7F">
        <w:trPr>
          <w:trHeight w:val="305"/>
        </w:trPr>
        <w:tc>
          <w:tcPr>
            <w:tcW w:w="1417" w:type="dxa"/>
            <w:shd w:val="clear" w:color="auto" w:fill="auto"/>
            <w:vAlign w:val="center"/>
          </w:tcPr>
          <w:p w:rsidR="00F85EEA" w:rsidRPr="00FA47D3" w:rsidRDefault="00F85EEA"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 عشر</w:t>
            </w:r>
          </w:p>
        </w:tc>
        <w:tc>
          <w:tcPr>
            <w:tcW w:w="1174" w:type="dxa"/>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5</w:t>
            </w:r>
          </w:p>
        </w:tc>
        <w:tc>
          <w:tcPr>
            <w:tcW w:w="2157" w:type="dxa"/>
            <w:shd w:val="clear" w:color="auto" w:fill="auto"/>
            <w:vAlign w:val="center"/>
          </w:tcPr>
          <w:p w:rsidR="00F85EEA" w:rsidRPr="0085201F" w:rsidRDefault="00F85EEA" w:rsidP="009D3B7F">
            <w:pPr>
              <w:rPr>
                <w:color w:val="000000"/>
                <w:sz w:val="28"/>
                <w:szCs w:val="28"/>
              </w:rPr>
            </w:pPr>
            <w:r>
              <w:rPr>
                <w:rFonts w:hint="cs"/>
                <w:color w:val="000000"/>
                <w:sz w:val="28"/>
                <w:szCs w:val="28"/>
                <w:rtl/>
                <w:lang w:bidi="ar-IQ"/>
              </w:rPr>
              <w:t xml:space="preserve">محصول الشوفان , عمليات خدمة التربة والمحصول </w:t>
            </w:r>
          </w:p>
        </w:tc>
        <w:tc>
          <w:tcPr>
            <w:tcW w:w="1489" w:type="dxa"/>
            <w:shd w:val="clear" w:color="auto" w:fill="auto"/>
          </w:tcPr>
          <w:p w:rsidR="00F85EEA" w:rsidRDefault="00F85EEA" w:rsidP="009D3B7F">
            <w:r w:rsidRPr="009C2618">
              <w:rPr>
                <w:rFonts w:ascii="Traditional Arabic" w:eastAsia="Calibri" w:hAnsi="Traditional Arabic" w:hint="cs"/>
                <w:color w:val="000000"/>
                <w:sz w:val="32"/>
                <w:szCs w:val="32"/>
                <w:rtl/>
                <w:lang w:bidi="ar-IQ"/>
              </w:rPr>
              <w:t xml:space="preserve">محاصيل حبوب </w:t>
            </w:r>
          </w:p>
        </w:tc>
        <w:tc>
          <w:tcPr>
            <w:tcW w:w="2106" w:type="dxa"/>
            <w:shd w:val="clear" w:color="auto" w:fill="auto"/>
            <w:vAlign w:val="center"/>
          </w:tcPr>
          <w:p w:rsidR="00F85EEA" w:rsidRPr="000C0DE7" w:rsidRDefault="00F85EEA" w:rsidP="00BA1FA8">
            <w:pPr>
              <w:rPr>
                <w:b/>
                <w:bCs/>
                <w:rtl/>
                <w:lang w:bidi="ar-IQ"/>
              </w:rPr>
            </w:pPr>
            <w:r w:rsidRPr="000C0DE7">
              <w:rPr>
                <w:rFonts w:hint="cs"/>
                <w:b/>
                <w:bCs/>
                <w:rtl/>
                <w:lang w:bidi="ar-IQ"/>
              </w:rPr>
              <w:t>تمييز بذور المحاصيل الحقلية بصورة عامة مع رسوم توضيحية لها</w:t>
            </w:r>
            <w:r>
              <w:rPr>
                <w:rFonts w:hint="cs"/>
                <w:b/>
                <w:bCs/>
                <w:rtl/>
                <w:lang w:bidi="ar-IQ"/>
              </w:rPr>
              <w:t>،</w:t>
            </w:r>
            <w:r w:rsidRPr="000C0DE7">
              <w:rPr>
                <w:rFonts w:hint="cs"/>
                <w:b/>
                <w:bCs/>
                <w:rtl/>
                <w:lang w:bidi="ar-IQ"/>
              </w:rPr>
              <w:t xml:space="preserve"> الطرق المتبعة في تمييز بذور المحاصيل الحقلية (الصفات المورفولوجية، التركيب الكيمياوي)</w:t>
            </w:r>
            <w:r>
              <w:rPr>
                <w:rFonts w:hint="cs"/>
                <w:b/>
                <w:bCs/>
                <w:rtl/>
                <w:lang w:bidi="ar-IQ"/>
              </w:rPr>
              <w:t>.</w:t>
            </w:r>
            <w:r w:rsidRPr="000C0DE7">
              <w:rPr>
                <w:rFonts w:hint="cs"/>
                <w:b/>
                <w:bCs/>
                <w:rtl/>
                <w:lang w:bidi="ar-IQ"/>
              </w:rPr>
              <w:t xml:space="preserve"> يقوم الطلبة بتشخيص مواصفات البذور المتوفرة وترتيبها في جدول لديهم.</w:t>
            </w:r>
          </w:p>
        </w:tc>
        <w:tc>
          <w:tcPr>
            <w:tcW w:w="1438" w:type="dxa"/>
            <w:gridSpan w:val="2"/>
            <w:shd w:val="clear" w:color="auto" w:fill="auto"/>
            <w:vAlign w:val="center"/>
          </w:tcPr>
          <w:p w:rsidR="00F85EEA" w:rsidRPr="00FA47D3" w:rsidRDefault="00F85EEA" w:rsidP="009D3B7F">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bl>
    <w:p w:rsidR="002D3B01" w:rsidRPr="00807DE1" w:rsidRDefault="002D3B01" w:rsidP="002D3B01">
      <w:pPr>
        <w:shd w:val="clear" w:color="auto" w:fill="FFFFFF"/>
        <w:rPr>
          <w:vanish/>
        </w:rPr>
      </w:pPr>
    </w:p>
    <w:tbl>
      <w:tblPr>
        <w:tblpPr w:leftFromText="180" w:rightFromText="180" w:vertAnchor="page" w:horzAnchor="margin" w:tblpXSpec="center" w:tblpY="80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2D3B01" w:rsidRPr="00FA47D3" w:rsidTr="009D3B7F">
        <w:trPr>
          <w:trHeight w:val="477"/>
        </w:trPr>
        <w:tc>
          <w:tcPr>
            <w:tcW w:w="9720" w:type="dxa"/>
            <w:gridSpan w:val="2"/>
            <w:shd w:val="clear" w:color="auto" w:fill="auto"/>
            <w:vAlign w:val="center"/>
          </w:tcPr>
          <w:p w:rsidR="002D3B01" w:rsidRPr="00FA47D3" w:rsidRDefault="002D3B01" w:rsidP="009D3B7F">
            <w:pPr>
              <w:shd w:val="clear" w:color="auto" w:fill="FFFFFF"/>
              <w:tabs>
                <w:tab w:val="left" w:pos="252"/>
                <w:tab w:val="left" w:pos="432"/>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12- </w:t>
            </w:r>
            <w:r w:rsidRPr="00FA47D3">
              <w:rPr>
                <w:rFonts w:ascii="Traditional Arabic" w:eastAsia="Calibri" w:hAnsi="Traditional Arabic"/>
                <w:color w:val="000000"/>
                <w:sz w:val="32"/>
                <w:szCs w:val="32"/>
                <w:rtl/>
                <w:lang w:bidi="ar-IQ"/>
              </w:rPr>
              <w:t>البنية التحتية</w:t>
            </w:r>
          </w:p>
        </w:tc>
      </w:tr>
      <w:tr w:rsidR="002D3B01" w:rsidRPr="00FA47D3" w:rsidTr="009D3B7F">
        <w:trPr>
          <w:trHeight w:val="570"/>
        </w:trPr>
        <w:tc>
          <w:tcPr>
            <w:tcW w:w="4007"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lastRenderedPageBreak/>
              <w:t>1ـ الكتب المقررة المطلوبة</w:t>
            </w:r>
          </w:p>
        </w:tc>
        <w:tc>
          <w:tcPr>
            <w:tcW w:w="5713" w:type="dxa"/>
            <w:shd w:val="clear" w:color="auto" w:fill="auto"/>
            <w:vAlign w:val="center"/>
          </w:tcPr>
          <w:p w:rsidR="002D3B01" w:rsidRPr="006527C9" w:rsidRDefault="002D3B01" w:rsidP="002D3B01">
            <w:pPr>
              <w:numPr>
                <w:ilvl w:val="0"/>
                <w:numId w:val="18"/>
              </w:numPr>
              <w:shd w:val="clear" w:color="auto" w:fill="FFFFFF"/>
              <w:autoSpaceDE w:val="0"/>
              <w:autoSpaceDN w:val="0"/>
              <w:adjustRightInd w:val="0"/>
              <w:spacing w:after="0" w:line="240" w:lineRule="auto"/>
              <w:rPr>
                <w:rFonts w:ascii="Traditional Arabic" w:eastAsia="Calibri" w:hAnsi="Traditional Arabic"/>
                <w:color w:val="000000"/>
                <w:sz w:val="28"/>
                <w:szCs w:val="28"/>
                <w:lang w:bidi="ar-IQ"/>
              </w:rPr>
            </w:pPr>
            <w:r>
              <w:rPr>
                <w:rFonts w:ascii="Simplified Arabic" w:hAnsi="Simplified Arabic" w:cs="Simplified Arabic" w:hint="cs"/>
                <w:color w:val="000000"/>
                <w:rtl/>
                <w:lang w:bidi="ar-IQ"/>
              </w:rPr>
              <w:t>انتاج وتحسين المحاصيل الحقلية للدكتور عبد الحميد اليونس</w:t>
            </w:r>
            <w:r w:rsidRPr="006527C9">
              <w:rPr>
                <w:rFonts w:ascii="Simplified Arabic" w:hAnsi="Simplified Arabic" w:cs="Simplified Arabic"/>
                <w:color w:val="000000"/>
                <w:rtl/>
                <w:lang w:bidi="ar-IQ"/>
              </w:rPr>
              <w:t>.</w:t>
            </w:r>
          </w:p>
          <w:p w:rsidR="002D3B01" w:rsidRPr="006527C9" w:rsidRDefault="002D3B01" w:rsidP="002D3B01">
            <w:pPr>
              <w:numPr>
                <w:ilvl w:val="0"/>
                <w:numId w:val="18"/>
              </w:numPr>
              <w:shd w:val="clear" w:color="auto" w:fill="FFFFFF"/>
              <w:autoSpaceDE w:val="0"/>
              <w:autoSpaceDN w:val="0"/>
              <w:adjustRightInd w:val="0"/>
              <w:spacing w:after="0" w:line="240" w:lineRule="auto"/>
              <w:rPr>
                <w:rFonts w:ascii="Traditional Arabic" w:eastAsia="Calibri" w:hAnsi="Traditional Arabic" w:cs="Traditional Arabic"/>
                <w:color w:val="000000"/>
                <w:sz w:val="28"/>
                <w:szCs w:val="28"/>
                <w:lang w:bidi="ar-IQ"/>
              </w:rPr>
            </w:pPr>
            <w:r w:rsidRPr="0031544D">
              <w:rPr>
                <w:rFonts w:ascii="Simplified Arabic" w:hAnsi="Simplified Arabic" w:cs="Simplified Arabic"/>
                <w:rtl/>
                <w:lang w:bidi="ar-IQ"/>
              </w:rPr>
              <w:t xml:space="preserve"> مقالات حديثة من الانترنيت ومن مجلات علمية مختصة ومجلة العلوم الزارعية -العراقية والمكتبة الافتراضية</w:t>
            </w:r>
          </w:p>
          <w:p w:rsidR="002D3B01" w:rsidRPr="00F90C23" w:rsidRDefault="002D3B01" w:rsidP="009D3B7F">
            <w:pPr>
              <w:shd w:val="clear" w:color="auto" w:fill="FFFFFF"/>
              <w:autoSpaceDE w:val="0"/>
              <w:autoSpaceDN w:val="0"/>
              <w:adjustRightInd w:val="0"/>
              <w:ind w:left="502"/>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3-</w:t>
            </w:r>
            <w:r>
              <w:rPr>
                <w:rFonts w:ascii="Traditional Arabic" w:eastAsia="Calibri" w:hAnsi="Traditional Arabic"/>
                <w:color w:val="000000"/>
                <w:sz w:val="32"/>
                <w:szCs w:val="32"/>
                <w:lang w:bidi="ar-IQ"/>
              </w:rPr>
              <w:t>Principles of field crop production by….Martin and Leonard</w:t>
            </w:r>
          </w:p>
        </w:tc>
      </w:tr>
      <w:tr w:rsidR="002D3B01" w:rsidRPr="00FA47D3" w:rsidTr="009D3B7F">
        <w:trPr>
          <w:trHeight w:val="1005"/>
        </w:trPr>
        <w:tc>
          <w:tcPr>
            <w:tcW w:w="4007"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FA47D3">
              <w:rPr>
                <w:rFonts w:ascii="Traditional Arabic" w:eastAsia="Calibri" w:hAnsi="Traditional Arabic"/>
                <w:color w:val="000000"/>
                <w:sz w:val="32"/>
                <w:szCs w:val="32"/>
                <w:rtl/>
                <w:lang w:bidi="ar-IQ"/>
              </w:rPr>
              <w:t>2ـ المراجع الرئيسية (المصادر)</w:t>
            </w:r>
          </w:p>
        </w:tc>
        <w:tc>
          <w:tcPr>
            <w:tcW w:w="5713" w:type="dxa"/>
            <w:shd w:val="clear" w:color="auto" w:fill="auto"/>
            <w:vAlign w:val="center"/>
          </w:tcPr>
          <w:p w:rsidR="002D3B01" w:rsidRPr="006527C9" w:rsidRDefault="002D3B01" w:rsidP="002D3B01">
            <w:pPr>
              <w:numPr>
                <w:ilvl w:val="0"/>
                <w:numId w:val="20"/>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Simplified Arabic" w:hAnsi="Simplified Arabic" w:cs="Simplified Arabic" w:hint="cs"/>
                <w:color w:val="000000"/>
                <w:rtl/>
                <w:lang w:bidi="ar-IQ"/>
              </w:rPr>
              <w:t>انتاج وتحسين المحاصيل الحقلية للدكتور عبد الحميد اليونس</w:t>
            </w:r>
            <w:r>
              <w:rPr>
                <w:rFonts w:ascii="Traditional Arabic" w:eastAsia="Calibri" w:hAnsi="Traditional Arabic" w:hint="cs"/>
                <w:color w:val="000000"/>
                <w:sz w:val="32"/>
                <w:szCs w:val="32"/>
                <w:rtl/>
                <w:lang w:bidi="ar-IQ"/>
              </w:rPr>
              <w:t>.</w:t>
            </w:r>
          </w:p>
          <w:p w:rsidR="002D3B01" w:rsidRPr="0031544D" w:rsidRDefault="002D3B01" w:rsidP="009D3B7F">
            <w:pPr>
              <w:shd w:val="clear" w:color="auto" w:fill="FFFFFF"/>
              <w:autoSpaceDE w:val="0"/>
              <w:autoSpaceDN w:val="0"/>
              <w:adjustRightInd w:val="0"/>
              <w:ind w:left="360"/>
              <w:rPr>
                <w:rFonts w:ascii="Traditional Arabic" w:eastAsia="Calibri" w:hAnsi="Traditional Arabic"/>
                <w:color w:val="000000"/>
                <w:sz w:val="32"/>
                <w:szCs w:val="32"/>
                <w:lang w:bidi="ar-IQ"/>
              </w:rPr>
            </w:pPr>
            <w:r>
              <w:rPr>
                <w:rFonts w:ascii="Simplified Arabic" w:hAnsi="Simplified Arabic" w:cs="Simplified Arabic" w:hint="cs"/>
                <w:sz w:val="24"/>
                <w:szCs w:val="24"/>
                <w:rtl/>
                <w:lang w:bidi="ar-IQ"/>
              </w:rPr>
              <w:t xml:space="preserve">2- </w:t>
            </w:r>
            <w:r w:rsidRPr="0031544D">
              <w:rPr>
                <w:rFonts w:ascii="Simplified Arabic" w:hAnsi="Simplified Arabic" w:cs="Simplified Arabic"/>
                <w:sz w:val="24"/>
                <w:szCs w:val="24"/>
                <w:rtl/>
                <w:lang w:bidi="ar-IQ"/>
              </w:rPr>
              <w:t xml:space="preserve"> مقالات حديثة من الانترنيت ومن مجلات علمية مختصة ومجلة العلوم الزارعية -العراقية والمكتبة الافتراضية .</w:t>
            </w:r>
          </w:p>
          <w:p w:rsidR="002D3B01" w:rsidRPr="0085201F" w:rsidRDefault="002D3B01" w:rsidP="009D3B7F">
            <w:pPr>
              <w:bidi w:val="0"/>
              <w:jc w:val="both"/>
              <w:rPr>
                <w:rFonts w:cs="Times New Roman"/>
                <w:sz w:val="28"/>
                <w:szCs w:val="28"/>
                <w:lang w:bidi="ar-IQ"/>
              </w:rPr>
            </w:pPr>
            <w:r w:rsidRPr="00F473AA">
              <w:rPr>
                <w:rFonts w:cs="Times New Roman"/>
                <w:sz w:val="28"/>
                <w:szCs w:val="28"/>
                <w:lang w:bidi="ar-IQ"/>
              </w:rPr>
              <w:t>.</w:t>
            </w:r>
          </w:p>
        </w:tc>
      </w:tr>
      <w:tr w:rsidR="002D3B01" w:rsidRPr="00FA47D3" w:rsidTr="009D3B7F">
        <w:trPr>
          <w:trHeight w:val="1247"/>
        </w:trPr>
        <w:tc>
          <w:tcPr>
            <w:tcW w:w="4007"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اـ الكتب والمراجع التي يوصى بها                 ( المجلات العلمية , التقارير ,....  )</w:t>
            </w:r>
          </w:p>
        </w:tc>
        <w:tc>
          <w:tcPr>
            <w:tcW w:w="5713"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المجلات العلمية الاكاديمية العراقية</w:t>
            </w:r>
          </w:p>
        </w:tc>
      </w:tr>
      <w:tr w:rsidR="002D3B01" w:rsidRPr="00FA47D3" w:rsidTr="009D3B7F">
        <w:trPr>
          <w:trHeight w:val="1247"/>
        </w:trPr>
        <w:tc>
          <w:tcPr>
            <w:tcW w:w="4007" w:type="dxa"/>
            <w:shd w:val="clear" w:color="auto" w:fill="auto"/>
            <w:vAlign w:val="center"/>
          </w:tcPr>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ب ـ المراجع الالكترونية, مواقع الانترنيت ....</w:t>
            </w:r>
          </w:p>
        </w:tc>
        <w:tc>
          <w:tcPr>
            <w:tcW w:w="5713" w:type="dxa"/>
            <w:shd w:val="clear" w:color="auto" w:fill="auto"/>
            <w:vAlign w:val="center"/>
          </w:tcPr>
          <w:p w:rsidR="002D3B01"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color w:val="000000"/>
                <w:sz w:val="32"/>
                <w:szCs w:val="32"/>
                <w:lang w:bidi="ar-IQ"/>
              </w:rPr>
              <w:t>crop Science Society Of America</w:t>
            </w:r>
          </w:p>
          <w:p w:rsidR="002D3B01" w:rsidRPr="00FA47D3" w:rsidRDefault="002D3B01" w:rsidP="009D3B7F">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color w:val="000000"/>
                <w:sz w:val="32"/>
                <w:szCs w:val="32"/>
                <w:lang w:bidi="ar-IQ"/>
              </w:rPr>
              <w:t>Library Genesis</w:t>
            </w:r>
          </w:p>
        </w:tc>
      </w:tr>
    </w:tbl>
    <w:p w:rsidR="002D3B01" w:rsidRDefault="002D3B01" w:rsidP="002D3B01">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D3B01" w:rsidRPr="00A41D8B" w:rsidTr="009D3B7F">
        <w:trPr>
          <w:trHeight w:val="419"/>
        </w:trPr>
        <w:tc>
          <w:tcPr>
            <w:tcW w:w="9720" w:type="dxa"/>
            <w:shd w:val="clear" w:color="auto" w:fill="auto"/>
            <w:vAlign w:val="center"/>
          </w:tcPr>
          <w:p w:rsidR="002D3B01" w:rsidRPr="00A41D8B" w:rsidRDefault="002D3B01" w:rsidP="009D3B7F">
            <w:pPr>
              <w:shd w:val="clear" w:color="auto" w:fill="FFFFFF"/>
              <w:tabs>
                <w:tab w:val="left" w:pos="507"/>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13- </w:t>
            </w:r>
            <w:r w:rsidRPr="00A41D8B">
              <w:rPr>
                <w:rFonts w:ascii="Traditional Arabic" w:eastAsia="Calibri" w:hAnsi="Traditional Arabic"/>
                <w:color w:val="000000"/>
                <w:sz w:val="32"/>
                <w:szCs w:val="32"/>
                <w:rtl/>
                <w:lang w:bidi="ar-IQ"/>
              </w:rPr>
              <w:t>خطة تطوير المقرر الدراسي</w:t>
            </w:r>
          </w:p>
        </w:tc>
      </w:tr>
      <w:tr w:rsidR="002D3B01" w:rsidRPr="00A41D8B" w:rsidTr="009D3B7F">
        <w:trPr>
          <w:trHeight w:val="495"/>
        </w:trPr>
        <w:tc>
          <w:tcPr>
            <w:tcW w:w="9720" w:type="dxa"/>
            <w:shd w:val="clear" w:color="auto" w:fill="auto"/>
          </w:tcPr>
          <w:p w:rsidR="002D3B01" w:rsidRDefault="002D3B01" w:rsidP="002D3B01">
            <w:pPr>
              <w:numPr>
                <w:ilvl w:val="0"/>
                <w:numId w:val="19"/>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sidRPr="00A41D8B">
              <w:rPr>
                <w:rFonts w:ascii="Traditional Arabic" w:eastAsia="Calibri" w:hAnsi="Traditional Arabic"/>
                <w:color w:val="000000"/>
                <w:sz w:val="32"/>
                <w:szCs w:val="32"/>
                <w:rtl/>
                <w:lang w:bidi="ar-IQ"/>
              </w:rPr>
              <w:t xml:space="preserve"> </w:t>
            </w:r>
            <w:r>
              <w:rPr>
                <w:rFonts w:ascii="Traditional Arabic" w:eastAsia="Calibri" w:hAnsi="Traditional Arabic" w:hint="cs"/>
                <w:color w:val="000000"/>
                <w:sz w:val="32"/>
                <w:szCs w:val="32"/>
                <w:rtl/>
                <w:lang w:bidi="ar-IQ"/>
              </w:rPr>
              <w:t xml:space="preserve">ايفاد الطلبة وخاصة الأوائل منهم على اقسامهم العلمية </w:t>
            </w:r>
            <w:r w:rsidRPr="00A41D8B">
              <w:rPr>
                <w:rFonts w:ascii="Traditional Arabic" w:eastAsia="Calibri" w:hAnsi="Traditional Arabic"/>
                <w:color w:val="000000"/>
                <w:sz w:val="32"/>
                <w:szCs w:val="32"/>
                <w:rtl/>
                <w:lang w:bidi="ar-IQ"/>
              </w:rPr>
              <w:t>الى خارج العراق</w:t>
            </w:r>
            <w:r>
              <w:rPr>
                <w:rFonts w:ascii="Traditional Arabic" w:eastAsia="Calibri" w:hAnsi="Traditional Arabic" w:hint="cs"/>
                <w:color w:val="000000"/>
                <w:sz w:val="32"/>
                <w:szCs w:val="32"/>
                <w:rtl/>
                <w:lang w:bidi="ar-IQ"/>
              </w:rPr>
              <w:t xml:space="preserve"> وخاصة في الدول المتقدمة لتطوير المهارات كلاً حسب رغبته وبحسب التخصصات الموجودة في القسم العلمي. </w:t>
            </w:r>
          </w:p>
          <w:p w:rsidR="002D3B01" w:rsidRDefault="002D3B01" w:rsidP="002D3B01">
            <w:pPr>
              <w:numPr>
                <w:ilvl w:val="0"/>
                <w:numId w:val="19"/>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2D3B01" w:rsidRPr="005C14C2" w:rsidRDefault="002D3B01" w:rsidP="002D3B01">
            <w:pPr>
              <w:numPr>
                <w:ilvl w:val="0"/>
                <w:numId w:val="19"/>
              </w:numPr>
              <w:shd w:val="clear" w:color="auto" w:fill="FFFFFF"/>
              <w:autoSpaceDE w:val="0"/>
              <w:autoSpaceDN w:val="0"/>
              <w:adjustRightInd w:val="0"/>
              <w:spacing w:after="0" w:line="240" w:lineRule="auto"/>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تطوير فكرة الاستاذ الزائر لرفد الجامعات الفتية بالخبرات واخر ماتوصل اليه العلم في المجالات الزراعية .</w:t>
            </w:r>
          </w:p>
        </w:tc>
      </w:tr>
    </w:tbl>
    <w:p w:rsidR="002D3B01" w:rsidRPr="002A432E" w:rsidRDefault="002D3B01" w:rsidP="002D3B01">
      <w:pPr>
        <w:shd w:val="clear" w:color="auto" w:fill="FFFFFF"/>
        <w:spacing w:after="240"/>
        <w:rPr>
          <w:sz w:val="24"/>
          <w:szCs w:val="24"/>
          <w:rtl/>
          <w:lang w:bidi="ar-IQ"/>
        </w:rPr>
      </w:pPr>
    </w:p>
    <w:p w:rsidR="00386FD8" w:rsidRDefault="00386FD8">
      <w:pPr>
        <w:rPr>
          <w:lang w:bidi="ar-IQ"/>
        </w:rPr>
      </w:pPr>
    </w:p>
    <w:sectPr w:rsidR="00386FD8"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4D" w:rsidRDefault="0087294D">
      <w:pPr>
        <w:spacing w:after="0" w:line="240" w:lineRule="auto"/>
      </w:pPr>
      <w:r>
        <w:separator/>
      </w:r>
    </w:p>
  </w:endnote>
  <w:endnote w:type="continuationSeparator" w:id="0">
    <w:p w:rsidR="0087294D" w:rsidRDefault="0087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763835" w:rsidTr="00807DE1">
      <w:trPr>
        <w:trHeight w:val="151"/>
      </w:trPr>
      <w:tc>
        <w:tcPr>
          <w:tcW w:w="2250" w:type="pct"/>
          <w:tcBorders>
            <w:bottom w:val="single" w:sz="4" w:space="0" w:color="4F81BD"/>
          </w:tcBorders>
        </w:tcPr>
        <w:p w:rsidR="00763835" w:rsidRPr="007B671C" w:rsidRDefault="0087294D" w:rsidP="00807DE1">
          <w:pPr>
            <w:pStyle w:val="a3"/>
            <w:rPr>
              <w:rFonts w:ascii="Cambria" w:hAnsi="Cambria"/>
              <w:b/>
              <w:bCs/>
            </w:rPr>
          </w:pPr>
        </w:p>
      </w:tc>
      <w:tc>
        <w:tcPr>
          <w:tcW w:w="500" w:type="pct"/>
          <w:vMerge w:val="restart"/>
          <w:noWrap/>
          <w:vAlign w:val="center"/>
        </w:tcPr>
        <w:p w:rsidR="00763835" w:rsidRPr="00807DE1" w:rsidRDefault="00386FD8" w:rsidP="00807DE1">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7225ED" w:rsidRPr="007225ED">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763835" w:rsidRPr="007B671C" w:rsidRDefault="0087294D" w:rsidP="00807DE1">
          <w:pPr>
            <w:pStyle w:val="a3"/>
            <w:rPr>
              <w:rFonts w:ascii="Cambria" w:hAnsi="Cambria"/>
              <w:b/>
              <w:bCs/>
            </w:rPr>
          </w:pPr>
        </w:p>
      </w:tc>
    </w:tr>
    <w:tr w:rsidR="00763835" w:rsidTr="00807DE1">
      <w:trPr>
        <w:trHeight w:val="150"/>
      </w:trPr>
      <w:tc>
        <w:tcPr>
          <w:tcW w:w="2250" w:type="pct"/>
          <w:tcBorders>
            <w:top w:val="single" w:sz="4" w:space="0" w:color="4F81BD"/>
          </w:tcBorders>
        </w:tcPr>
        <w:p w:rsidR="00763835" w:rsidRPr="007B671C" w:rsidRDefault="0087294D" w:rsidP="00807DE1">
          <w:pPr>
            <w:pStyle w:val="a3"/>
            <w:rPr>
              <w:rFonts w:ascii="Cambria" w:hAnsi="Cambria"/>
              <w:b/>
              <w:bCs/>
            </w:rPr>
          </w:pPr>
        </w:p>
      </w:tc>
      <w:tc>
        <w:tcPr>
          <w:tcW w:w="500" w:type="pct"/>
          <w:vMerge/>
        </w:tcPr>
        <w:p w:rsidR="00763835" w:rsidRPr="007B671C" w:rsidRDefault="0087294D" w:rsidP="00807DE1">
          <w:pPr>
            <w:pStyle w:val="a3"/>
            <w:jc w:val="center"/>
            <w:rPr>
              <w:rFonts w:ascii="Cambria" w:hAnsi="Cambria"/>
              <w:b/>
              <w:bCs/>
            </w:rPr>
          </w:pPr>
        </w:p>
      </w:tc>
      <w:tc>
        <w:tcPr>
          <w:tcW w:w="2250" w:type="pct"/>
          <w:tcBorders>
            <w:top w:val="single" w:sz="4" w:space="0" w:color="4F81BD"/>
          </w:tcBorders>
        </w:tcPr>
        <w:p w:rsidR="00763835" w:rsidRPr="007B671C" w:rsidRDefault="0087294D" w:rsidP="00807DE1">
          <w:pPr>
            <w:pStyle w:val="a3"/>
            <w:rPr>
              <w:rFonts w:ascii="Cambria" w:hAnsi="Cambria"/>
              <w:b/>
              <w:bCs/>
            </w:rPr>
          </w:pPr>
        </w:p>
      </w:tc>
    </w:tr>
  </w:tbl>
  <w:p w:rsidR="00763835" w:rsidRDefault="008729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4D" w:rsidRDefault="0087294D">
      <w:pPr>
        <w:spacing w:after="0" w:line="240" w:lineRule="auto"/>
      </w:pPr>
      <w:r>
        <w:separator/>
      </w:r>
    </w:p>
  </w:footnote>
  <w:footnote w:type="continuationSeparator" w:id="0">
    <w:p w:rsidR="0087294D" w:rsidRDefault="00872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C68BF"/>
    <w:multiLevelType w:val="hybridMultilevel"/>
    <w:tmpl w:val="3A9E1EF2"/>
    <w:lvl w:ilvl="0" w:tplc="2EE4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2"/>
  </w:num>
  <w:num w:numId="5">
    <w:abstractNumId w:val="9"/>
  </w:num>
  <w:num w:numId="6">
    <w:abstractNumId w:val="13"/>
  </w:num>
  <w:num w:numId="7">
    <w:abstractNumId w:val="8"/>
  </w:num>
  <w:num w:numId="8">
    <w:abstractNumId w:val="15"/>
  </w:num>
  <w:num w:numId="9">
    <w:abstractNumId w:val="1"/>
  </w:num>
  <w:num w:numId="10">
    <w:abstractNumId w:val="6"/>
  </w:num>
  <w:num w:numId="11">
    <w:abstractNumId w:val="18"/>
  </w:num>
  <w:num w:numId="12">
    <w:abstractNumId w:val="14"/>
  </w:num>
  <w:num w:numId="13">
    <w:abstractNumId w:val="4"/>
  </w:num>
  <w:num w:numId="14">
    <w:abstractNumId w:val="7"/>
  </w:num>
  <w:num w:numId="15">
    <w:abstractNumId w:val="12"/>
  </w:num>
  <w:num w:numId="16">
    <w:abstractNumId w:val="19"/>
  </w:num>
  <w:num w:numId="17">
    <w:abstractNumId w:val="11"/>
  </w:num>
  <w:num w:numId="18">
    <w:abstractNumId w:val="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01"/>
    <w:rsid w:val="002A1F04"/>
    <w:rsid w:val="002D3B01"/>
    <w:rsid w:val="00386FD8"/>
    <w:rsid w:val="00431AE4"/>
    <w:rsid w:val="004367D6"/>
    <w:rsid w:val="00515FF0"/>
    <w:rsid w:val="00653421"/>
    <w:rsid w:val="007225ED"/>
    <w:rsid w:val="00785330"/>
    <w:rsid w:val="0087294D"/>
    <w:rsid w:val="009C24A3"/>
    <w:rsid w:val="00E44AAE"/>
    <w:rsid w:val="00E658AF"/>
    <w:rsid w:val="00F85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2D3B01"/>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D3B01"/>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D3B01"/>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D3B01"/>
    <w:rPr>
      <w:rFonts w:ascii="Times New Roman" w:eastAsia="Times New Roman" w:hAnsi="Times New Roman" w:cs="Traditional Arabic"/>
      <w:b/>
      <w:bCs/>
      <w:sz w:val="20"/>
      <w:szCs w:val="32"/>
    </w:rPr>
  </w:style>
  <w:style w:type="paragraph" w:customStyle="1" w:styleId="a3">
    <w:basedOn w:val="a"/>
    <w:next w:val="a4"/>
    <w:link w:val="Char"/>
    <w:uiPriority w:val="99"/>
    <w:rsid w:val="002D3B01"/>
    <w:pPr>
      <w:tabs>
        <w:tab w:val="center" w:pos="4153"/>
        <w:tab w:val="right" w:pos="8306"/>
      </w:tabs>
      <w:spacing w:after="0" w:line="240" w:lineRule="auto"/>
    </w:pPr>
    <w:rPr>
      <w:rFonts w:cs="Traditional Arabic"/>
    </w:rPr>
  </w:style>
  <w:style w:type="character" w:customStyle="1" w:styleId="Char0">
    <w:name w:val="تذييل الصفحة Char"/>
    <w:rsid w:val="002D3B01"/>
    <w:rPr>
      <w:rFonts w:cs="Traditional Arabic"/>
      <w:lang w:val="en-US" w:eastAsia="en-US" w:bidi="ar-SA"/>
    </w:rPr>
  </w:style>
  <w:style w:type="paragraph" w:styleId="a5">
    <w:name w:val="No Spacing"/>
    <w:link w:val="Char1"/>
    <w:uiPriority w:val="1"/>
    <w:qFormat/>
    <w:rsid w:val="002D3B01"/>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2D3B01"/>
    <w:rPr>
      <w:rFonts w:ascii="Calibri" w:eastAsia="Times New Roman" w:hAnsi="Calibri" w:cs="Times New Roman"/>
    </w:rPr>
  </w:style>
  <w:style w:type="character" w:customStyle="1" w:styleId="Char">
    <w:name w:val="رأس الصفحة Char"/>
    <w:link w:val="a3"/>
    <w:uiPriority w:val="99"/>
    <w:rsid w:val="002D3B01"/>
    <w:rPr>
      <w:rFonts w:cs="Traditional Arabic"/>
    </w:rPr>
  </w:style>
  <w:style w:type="paragraph" w:styleId="a6">
    <w:name w:val="footer"/>
    <w:basedOn w:val="a"/>
    <w:link w:val="Char10"/>
    <w:uiPriority w:val="99"/>
    <w:semiHidden/>
    <w:unhideWhenUsed/>
    <w:rsid w:val="002D3B01"/>
    <w:pPr>
      <w:tabs>
        <w:tab w:val="center" w:pos="4153"/>
        <w:tab w:val="right" w:pos="8306"/>
      </w:tabs>
      <w:spacing w:after="0" w:line="240" w:lineRule="auto"/>
    </w:pPr>
  </w:style>
  <w:style w:type="character" w:customStyle="1" w:styleId="Char10">
    <w:name w:val="تذييل الصفحة Char1"/>
    <w:basedOn w:val="a0"/>
    <w:link w:val="a6"/>
    <w:uiPriority w:val="99"/>
    <w:semiHidden/>
    <w:rsid w:val="002D3B01"/>
  </w:style>
  <w:style w:type="paragraph" w:styleId="a4">
    <w:name w:val="header"/>
    <w:basedOn w:val="a"/>
    <w:link w:val="Char11"/>
    <w:uiPriority w:val="99"/>
    <w:semiHidden/>
    <w:unhideWhenUsed/>
    <w:rsid w:val="002D3B01"/>
    <w:pPr>
      <w:tabs>
        <w:tab w:val="center" w:pos="4153"/>
        <w:tab w:val="right" w:pos="8306"/>
      </w:tabs>
      <w:spacing w:after="0" w:line="240" w:lineRule="auto"/>
    </w:pPr>
  </w:style>
  <w:style w:type="character" w:customStyle="1" w:styleId="Char11">
    <w:name w:val="رأس الصفحة Char1"/>
    <w:basedOn w:val="a0"/>
    <w:link w:val="a4"/>
    <w:uiPriority w:val="99"/>
    <w:semiHidden/>
    <w:rsid w:val="002D3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2D3B01"/>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D3B01"/>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D3B01"/>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D3B01"/>
    <w:rPr>
      <w:rFonts w:ascii="Times New Roman" w:eastAsia="Times New Roman" w:hAnsi="Times New Roman" w:cs="Traditional Arabic"/>
      <w:b/>
      <w:bCs/>
      <w:sz w:val="20"/>
      <w:szCs w:val="32"/>
    </w:rPr>
  </w:style>
  <w:style w:type="paragraph" w:customStyle="1" w:styleId="a3">
    <w:basedOn w:val="a"/>
    <w:next w:val="a4"/>
    <w:link w:val="Char"/>
    <w:uiPriority w:val="99"/>
    <w:rsid w:val="002D3B01"/>
    <w:pPr>
      <w:tabs>
        <w:tab w:val="center" w:pos="4153"/>
        <w:tab w:val="right" w:pos="8306"/>
      </w:tabs>
      <w:spacing w:after="0" w:line="240" w:lineRule="auto"/>
    </w:pPr>
    <w:rPr>
      <w:rFonts w:cs="Traditional Arabic"/>
    </w:rPr>
  </w:style>
  <w:style w:type="character" w:customStyle="1" w:styleId="Char0">
    <w:name w:val="تذييل الصفحة Char"/>
    <w:rsid w:val="002D3B01"/>
    <w:rPr>
      <w:rFonts w:cs="Traditional Arabic"/>
      <w:lang w:val="en-US" w:eastAsia="en-US" w:bidi="ar-SA"/>
    </w:rPr>
  </w:style>
  <w:style w:type="paragraph" w:styleId="a5">
    <w:name w:val="No Spacing"/>
    <w:link w:val="Char1"/>
    <w:uiPriority w:val="1"/>
    <w:qFormat/>
    <w:rsid w:val="002D3B01"/>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2D3B01"/>
    <w:rPr>
      <w:rFonts w:ascii="Calibri" w:eastAsia="Times New Roman" w:hAnsi="Calibri" w:cs="Times New Roman"/>
    </w:rPr>
  </w:style>
  <w:style w:type="character" w:customStyle="1" w:styleId="Char">
    <w:name w:val="رأس الصفحة Char"/>
    <w:link w:val="a3"/>
    <w:uiPriority w:val="99"/>
    <w:rsid w:val="002D3B01"/>
    <w:rPr>
      <w:rFonts w:cs="Traditional Arabic"/>
    </w:rPr>
  </w:style>
  <w:style w:type="paragraph" w:styleId="a6">
    <w:name w:val="footer"/>
    <w:basedOn w:val="a"/>
    <w:link w:val="Char10"/>
    <w:uiPriority w:val="99"/>
    <w:semiHidden/>
    <w:unhideWhenUsed/>
    <w:rsid w:val="002D3B01"/>
    <w:pPr>
      <w:tabs>
        <w:tab w:val="center" w:pos="4153"/>
        <w:tab w:val="right" w:pos="8306"/>
      </w:tabs>
      <w:spacing w:after="0" w:line="240" w:lineRule="auto"/>
    </w:pPr>
  </w:style>
  <w:style w:type="character" w:customStyle="1" w:styleId="Char10">
    <w:name w:val="تذييل الصفحة Char1"/>
    <w:basedOn w:val="a0"/>
    <w:link w:val="a6"/>
    <w:uiPriority w:val="99"/>
    <w:semiHidden/>
    <w:rsid w:val="002D3B01"/>
  </w:style>
  <w:style w:type="paragraph" w:styleId="a4">
    <w:name w:val="header"/>
    <w:basedOn w:val="a"/>
    <w:link w:val="Char11"/>
    <w:uiPriority w:val="99"/>
    <w:semiHidden/>
    <w:unhideWhenUsed/>
    <w:rsid w:val="002D3B01"/>
    <w:pPr>
      <w:tabs>
        <w:tab w:val="center" w:pos="4153"/>
        <w:tab w:val="right" w:pos="8306"/>
      </w:tabs>
      <w:spacing w:after="0" w:line="240" w:lineRule="auto"/>
    </w:pPr>
  </w:style>
  <w:style w:type="character" w:customStyle="1" w:styleId="Char11">
    <w:name w:val="رأس الصفحة Char1"/>
    <w:basedOn w:val="a0"/>
    <w:link w:val="a4"/>
    <w:uiPriority w:val="99"/>
    <w:semiHidden/>
    <w:rsid w:val="002D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2089</Words>
  <Characters>11912</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grgrgr</dc:creator>
  <cp:lastModifiedBy>HP</cp:lastModifiedBy>
  <cp:revision>8</cp:revision>
  <dcterms:created xsi:type="dcterms:W3CDTF">2016-08-11T05:50:00Z</dcterms:created>
  <dcterms:modified xsi:type="dcterms:W3CDTF">2022-12-01T18:02:00Z</dcterms:modified>
</cp:coreProperties>
</file>