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01" w:rsidRDefault="002D3B01" w:rsidP="002D3B01">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rsidR="002D3B01" w:rsidRDefault="002D3B01" w:rsidP="002D3B01">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2D3B01" w:rsidRDefault="002D3B01" w:rsidP="002D3B01">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2D3B01" w:rsidRPr="001D3B40" w:rsidRDefault="002D3B01" w:rsidP="002D3B01">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Pr>
          <w:rFonts w:ascii="Alfredo" w:hAnsi="Alfredo" w:cs="DecoType Naskh Extensions" w:hint="cs"/>
          <w:b/>
          <w:bCs/>
          <w:sz w:val="28"/>
          <w:szCs w:val="28"/>
          <w:rtl/>
        </w:rPr>
        <w:tab/>
      </w:r>
    </w:p>
    <w:p w:rsidR="002D3B01" w:rsidRDefault="002D3B01" w:rsidP="002D3B01">
      <w:pPr>
        <w:rPr>
          <w:rtl/>
          <w:lang w:bidi="ar-IQ"/>
        </w:rPr>
      </w:pPr>
    </w:p>
    <w:p w:rsidR="002D3B01" w:rsidRDefault="002D3B01" w:rsidP="002D3B01">
      <w:pPr>
        <w:ind w:hanging="766"/>
        <w:rPr>
          <w:rtl/>
          <w:lang w:bidi="ar-IQ"/>
        </w:rPr>
      </w:pPr>
    </w:p>
    <w:p w:rsidR="002D3B01" w:rsidRDefault="00C5228B" w:rsidP="002D3B01">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60288" adj="-10188178" fillcolor="black">
            <v:shadow color="#868686"/>
            <v:textpath style="font-family:&quot;Arial Black&quot;" fitshape="t" trim="t" string="استمارة وصف البرنامج الأكاديمي للكليات والمعاهد &#10; &#10;"/>
          </v:shape>
        </w:pict>
      </w:r>
    </w:p>
    <w:p w:rsidR="002D3B01" w:rsidRDefault="002D3B01" w:rsidP="002D3B01">
      <w:pPr>
        <w:ind w:hanging="766"/>
        <w:rPr>
          <w:rtl/>
          <w:lang w:bidi="ar-IQ"/>
        </w:rPr>
      </w:pPr>
    </w:p>
    <w:p w:rsidR="002D3B01" w:rsidRDefault="002D3B01" w:rsidP="00D679D9">
      <w:pPr>
        <w:rPr>
          <w:rtl/>
          <w:lang w:bidi="ar-IQ"/>
        </w:rPr>
      </w:pPr>
    </w:p>
    <w:p w:rsidR="002D3B01" w:rsidRPr="00D679D9" w:rsidRDefault="002D3B01" w:rsidP="002D3B01">
      <w:pPr>
        <w:ind w:hanging="766"/>
        <w:rPr>
          <w:rFonts w:ascii="Times New Roman" w:hAnsi="Times New Roman" w:cs="Times New Roman"/>
          <w:b/>
          <w:bCs/>
          <w:sz w:val="28"/>
          <w:szCs w:val="28"/>
          <w:rtl/>
        </w:rPr>
      </w:pPr>
      <w:r w:rsidRPr="00DD27C0">
        <w:rPr>
          <w:rFonts w:ascii="Traditional Arabic" w:hAnsi="Traditional Arabic" w:hint="cs"/>
          <w:b/>
          <w:bCs/>
          <w:sz w:val="32"/>
          <w:szCs w:val="32"/>
          <w:rtl/>
        </w:rPr>
        <w:t xml:space="preserve">   </w:t>
      </w:r>
      <w:r w:rsidRPr="00D679D9">
        <w:rPr>
          <w:rFonts w:ascii="Times New Roman" w:hAnsi="Times New Roman" w:cs="Times New Roman"/>
          <w:b/>
          <w:bCs/>
          <w:sz w:val="28"/>
          <w:szCs w:val="28"/>
          <w:rtl/>
        </w:rPr>
        <w:t xml:space="preserve">الجامعة  : ديالى </w:t>
      </w:r>
    </w:p>
    <w:p w:rsidR="002D3B01" w:rsidRPr="00D679D9" w:rsidRDefault="002D3B01" w:rsidP="002D3B01">
      <w:pPr>
        <w:ind w:hanging="766"/>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الكلية/ المعهد:  كلية الزراعة </w:t>
      </w:r>
    </w:p>
    <w:p w:rsidR="002D3B01" w:rsidRPr="00D679D9" w:rsidRDefault="002D3B01" w:rsidP="00C5198F">
      <w:pPr>
        <w:ind w:hanging="766"/>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القسم العلمي    : قسم علوم </w:t>
      </w:r>
      <w:r w:rsidR="00C5198F" w:rsidRPr="00D679D9">
        <w:rPr>
          <w:rFonts w:ascii="Times New Roman" w:hAnsi="Times New Roman" w:cs="Times New Roman"/>
          <w:b/>
          <w:bCs/>
          <w:sz w:val="28"/>
          <w:szCs w:val="28"/>
          <w:rtl/>
        </w:rPr>
        <w:t>التربة والموارد المائية</w:t>
      </w:r>
      <w:r w:rsidRPr="00D679D9">
        <w:rPr>
          <w:rFonts w:ascii="Times New Roman" w:hAnsi="Times New Roman" w:cs="Times New Roman"/>
          <w:b/>
          <w:bCs/>
          <w:sz w:val="28"/>
          <w:szCs w:val="28"/>
          <w:rtl/>
        </w:rPr>
        <w:t xml:space="preserve">  </w:t>
      </w:r>
    </w:p>
    <w:p w:rsidR="002D3B01" w:rsidRPr="00D679D9" w:rsidRDefault="002D3B01" w:rsidP="006A1AE7">
      <w:pPr>
        <w:ind w:hanging="766"/>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تاريخ ملء الملف :  </w:t>
      </w:r>
      <w:r w:rsidR="006D4FF7">
        <w:rPr>
          <w:rFonts w:ascii="Times New Roman" w:hAnsi="Times New Roman" w:cs="Times New Roman" w:hint="cs"/>
          <w:b/>
          <w:bCs/>
          <w:sz w:val="28"/>
          <w:szCs w:val="28"/>
          <w:rtl/>
        </w:rPr>
        <w:t>4</w:t>
      </w:r>
      <w:r w:rsidRPr="00D679D9">
        <w:rPr>
          <w:rFonts w:ascii="Times New Roman" w:hAnsi="Times New Roman" w:cs="Times New Roman"/>
          <w:b/>
          <w:bCs/>
          <w:sz w:val="28"/>
          <w:szCs w:val="28"/>
          <w:rtl/>
        </w:rPr>
        <w:t xml:space="preserve"> – </w:t>
      </w:r>
      <w:r w:rsidR="006D4FF7">
        <w:rPr>
          <w:rFonts w:ascii="Times New Roman" w:hAnsi="Times New Roman" w:cs="Times New Roman" w:hint="cs"/>
          <w:b/>
          <w:bCs/>
          <w:sz w:val="28"/>
          <w:szCs w:val="28"/>
          <w:rtl/>
        </w:rPr>
        <w:t>9</w:t>
      </w:r>
      <w:r w:rsidRPr="00D679D9">
        <w:rPr>
          <w:rFonts w:ascii="Times New Roman" w:hAnsi="Times New Roman" w:cs="Times New Roman"/>
          <w:b/>
          <w:bCs/>
          <w:sz w:val="28"/>
          <w:szCs w:val="28"/>
          <w:rtl/>
        </w:rPr>
        <w:t xml:space="preserve"> – </w:t>
      </w:r>
      <w:r w:rsidR="00D679D9" w:rsidRPr="00D679D9">
        <w:rPr>
          <w:rFonts w:ascii="Times New Roman" w:hAnsi="Times New Roman" w:cs="Times New Roman"/>
          <w:b/>
          <w:bCs/>
          <w:sz w:val="28"/>
          <w:szCs w:val="28"/>
          <w:rtl/>
        </w:rPr>
        <w:t>202</w:t>
      </w:r>
      <w:r w:rsidR="006A1AE7">
        <w:rPr>
          <w:rFonts w:ascii="Times New Roman" w:hAnsi="Times New Roman" w:cs="Times New Roman" w:hint="cs"/>
          <w:b/>
          <w:bCs/>
          <w:sz w:val="28"/>
          <w:szCs w:val="28"/>
          <w:rtl/>
        </w:rPr>
        <w:t>2</w:t>
      </w:r>
    </w:p>
    <w:p w:rsidR="002D3B01" w:rsidRPr="00D679D9" w:rsidRDefault="002D3B01" w:rsidP="002D3B01">
      <w:pPr>
        <w:tabs>
          <w:tab w:val="left" w:pos="306"/>
        </w:tabs>
        <w:ind w:right="-1080"/>
        <w:rPr>
          <w:rFonts w:ascii="Times New Roman" w:hAnsi="Times New Roman" w:cs="Times New Roman"/>
          <w:b/>
          <w:bCs/>
          <w:sz w:val="28"/>
          <w:szCs w:val="28"/>
          <w:rtl/>
        </w:rPr>
      </w:pPr>
    </w:p>
    <w:p w:rsidR="002D3B01" w:rsidRPr="00D679D9" w:rsidRDefault="002D3B01" w:rsidP="002D3B01">
      <w:pPr>
        <w:tabs>
          <w:tab w:val="left" w:pos="306"/>
        </w:tabs>
        <w:ind w:right="-1080" w:hanging="874"/>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التوقيع   :                                                          </w:t>
      </w:r>
      <w:r w:rsidR="00D679D9">
        <w:rPr>
          <w:rFonts w:ascii="Times New Roman" w:hAnsi="Times New Roman" w:cs="Times New Roman" w:hint="cs"/>
          <w:b/>
          <w:bCs/>
          <w:sz w:val="28"/>
          <w:szCs w:val="28"/>
          <w:rtl/>
        </w:rPr>
        <w:t xml:space="preserve">                        </w:t>
      </w:r>
      <w:r w:rsidRPr="00D679D9">
        <w:rPr>
          <w:rFonts w:ascii="Times New Roman" w:hAnsi="Times New Roman" w:cs="Times New Roman"/>
          <w:b/>
          <w:bCs/>
          <w:sz w:val="28"/>
          <w:szCs w:val="28"/>
          <w:rtl/>
        </w:rPr>
        <w:t xml:space="preserve"> التوقيع   :   </w:t>
      </w:r>
    </w:p>
    <w:p w:rsidR="002D3B01" w:rsidRPr="00D679D9" w:rsidRDefault="002D3B01" w:rsidP="006D4FF7">
      <w:pPr>
        <w:ind w:left="-625"/>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اسم رئيس القسم</w:t>
      </w:r>
      <w:r w:rsidR="00D679D9" w:rsidRPr="00D679D9">
        <w:rPr>
          <w:rFonts w:ascii="Times New Roman" w:hAnsi="Times New Roman" w:cs="Times New Roman"/>
          <w:b/>
          <w:bCs/>
          <w:sz w:val="28"/>
          <w:szCs w:val="28"/>
          <w:rtl/>
        </w:rPr>
        <w:t xml:space="preserve"> : أ.</w:t>
      </w:r>
      <w:r w:rsidR="006D4FF7" w:rsidRPr="00D679D9">
        <w:rPr>
          <w:rFonts w:ascii="Times New Roman" w:hAnsi="Times New Roman" w:cs="Times New Roman"/>
          <w:b/>
          <w:bCs/>
          <w:sz w:val="28"/>
          <w:szCs w:val="28"/>
          <w:rtl/>
        </w:rPr>
        <w:t xml:space="preserve"> </w:t>
      </w:r>
      <w:r w:rsidR="00D679D9" w:rsidRPr="00D679D9">
        <w:rPr>
          <w:rFonts w:ascii="Times New Roman" w:hAnsi="Times New Roman" w:cs="Times New Roman"/>
          <w:b/>
          <w:bCs/>
          <w:sz w:val="28"/>
          <w:szCs w:val="28"/>
          <w:rtl/>
        </w:rPr>
        <w:t xml:space="preserve">د. </w:t>
      </w:r>
      <w:r w:rsidR="006D4FF7">
        <w:rPr>
          <w:rFonts w:ascii="Times New Roman" w:hAnsi="Times New Roman" w:cs="Times New Roman" w:hint="cs"/>
          <w:b/>
          <w:bCs/>
          <w:sz w:val="28"/>
          <w:szCs w:val="28"/>
          <w:rtl/>
        </w:rPr>
        <w:t>فارس محمد سهيل</w:t>
      </w:r>
      <w:r w:rsidR="00D679D9" w:rsidRPr="00D679D9">
        <w:rPr>
          <w:rFonts w:ascii="Times New Roman" w:hAnsi="Times New Roman" w:cs="Times New Roman"/>
          <w:b/>
          <w:bCs/>
          <w:sz w:val="28"/>
          <w:szCs w:val="28"/>
          <w:rtl/>
        </w:rPr>
        <w:t xml:space="preserve">         </w:t>
      </w:r>
      <w:r w:rsidR="00D679D9">
        <w:rPr>
          <w:rFonts w:ascii="Times New Roman" w:hAnsi="Times New Roman" w:cs="Times New Roman" w:hint="cs"/>
          <w:b/>
          <w:bCs/>
          <w:sz w:val="28"/>
          <w:szCs w:val="28"/>
          <w:rtl/>
        </w:rPr>
        <w:t xml:space="preserve">                    </w:t>
      </w:r>
      <w:r w:rsidR="00D679D9" w:rsidRPr="00D679D9">
        <w:rPr>
          <w:rFonts w:ascii="Times New Roman" w:hAnsi="Times New Roman" w:cs="Times New Roman"/>
          <w:b/>
          <w:bCs/>
          <w:sz w:val="28"/>
          <w:szCs w:val="28"/>
          <w:rtl/>
        </w:rPr>
        <w:t xml:space="preserve">  </w:t>
      </w:r>
      <w:r w:rsidRPr="00D679D9">
        <w:rPr>
          <w:rFonts w:ascii="Times New Roman" w:hAnsi="Times New Roman" w:cs="Times New Roman"/>
          <w:b/>
          <w:bCs/>
          <w:sz w:val="28"/>
          <w:szCs w:val="28"/>
          <w:rtl/>
        </w:rPr>
        <w:t xml:space="preserve"> اسم</w:t>
      </w:r>
      <w:r w:rsidR="00D679D9" w:rsidRPr="00D679D9">
        <w:rPr>
          <w:rFonts w:ascii="Times New Roman" w:hAnsi="Times New Roman" w:cs="Times New Roman"/>
          <w:b/>
          <w:bCs/>
          <w:sz w:val="28"/>
          <w:szCs w:val="28"/>
          <w:rtl/>
        </w:rPr>
        <w:t xml:space="preserve"> المعاون العلمي :أ.م. د باسم رحيم بدر                  </w:t>
      </w:r>
    </w:p>
    <w:p w:rsidR="002D3B01" w:rsidRPr="00D679D9" w:rsidRDefault="002D3B01" w:rsidP="006A1AE7">
      <w:pPr>
        <w:tabs>
          <w:tab w:val="left" w:pos="306"/>
        </w:tabs>
        <w:ind w:right="-1080" w:hanging="874"/>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التاريخ   :  </w:t>
      </w:r>
      <w:r w:rsidR="00D679D9" w:rsidRPr="00D679D9">
        <w:rPr>
          <w:rFonts w:ascii="Times New Roman" w:hAnsi="Times New Roman" w:cs="Times New Roman"/>
          <w:b/>
          <w:bCs/>
          <w:sz w:val="28"/>
          <w:szCs w:val="28"/>
          <w:rtl/>
        </w:rPr>
        <w:t>7</w:t>
      </w:r>
      <w:r w:rsidR="00D679D9">
        <w:rPr>
          <w:rFonts w:ascii="Times New Roman" w:hAnsi="Times New Roman" w:cs="Times New Roman" w:hint="cs"/>
          <w:b/>
          <w:bCs/>
          <w:sz w:val="28"/>
          <w:szCs w:val="28"/>
          <w:rtl/>
        </w:rPr>
        <w:t>/</w:t>
      </w:r>
      <w:r w:rsidR="00D679D9" w:rsidRPr="00D679D9">
        <w:rPr>
          <w:rFonts w:ascii="Times New Roman" w:hAnsi="Times New Roman" w:cs="Times New Roman"/>
          <w:b/>
          <w:bCs/>
          <w:sz w:val="28"/>
          <w:szCs w:val="28"/>
          <w:rtl/>
        </w:rPr>
        <w:t>6/202</w:t>
      </w:r>
      <w:r w:rsidR="006A1AE7">
        <w:rPr>
          <w:rFonts w:ascii="Times New Roman" w:hAnsi="Times New Roman" w:cs="Times New Roman" w:hint="cs"/>
          <w:b/>
          <w:bCs/>
          <w:sz w:val="28"/>
          <w:szCs w:val="28"/>
          <w:rtl/>
        </w:rPr>
        <w:t>2</w:t>
      </w:r>
      <w:r w:rsidR="00D679D9" w:rsidRPr="00D679D9">
        <w:rPr>
          <w:rFonts w:ascii="Times New Roman" w:hAnsi="Times New Roman" w:cs="Times New Roman"/>
          <w:b/>
          <w:bCs/>
          <w:sz w:val="28"/>
          <w:szCs w:val="28"/>
          <w:rtl/>
        </w:rPr>
        <w:t xml:space="preserve">                                  </w:t>
      </w:r>
      <w:r w:rsidR="00D679D9">
        <w:rPr>
          <w:rFonts w:ascii="Times New Roman" w:hAnsi="Times New Roman" w:cs="Times New Roman" w:hint="cs"/>
          <w:b/>
          <w:bCs/>
          <w:sz w:val="28"/>
          <w:szCs w:val="28"/>
          <w:rtl/>
        </w:rPr>
        <w:t xml:space="preserve">                           </w:t>
      </w:r>
      <w:r w:rsidR="00D679D9" w:rsidRPr="00D679D9">
        <w:rPr>
          <w:rFonts w:ascii="Times New Roman" w:hAnsi="Times New Roman" w:cs="Times New Roman"/>
          <w:b/>
          <w:bCs/>
          <w:sz w:val="28"/>
          <w:szCs w:val="28"/>
          <w:rtl/>
        </w:rPr>
        <w:t xml:space="preserve">    </w:t>
      </w:r>
      <w:r w:rsidRPr="00D679D9">
        <w:rPr>
          <w:rFonts w:ascii="Times New Roman" w:hAnsi="Times New Roman" w:cs="Times New Roman"/>
          <w:b/>
          <w:bCs/>
          <w:sz w:val="28"/>
          <w:szCs w:val="28"/>
          <w:rtl/>
        </w:rPr>
        <w:t xml:space="preserve">التاريخ  :  </w:t>
      </w:r>
      <w:r w:rsidR="00D679D9" w:rsidRPr="00D679D9">
        <w:rPr>
          <w:rFonts w:ascii="Times New Roman" w:hAnsi="Times New Roman" w:cs="Times New Roman"/>
          <w:b/>
          <w:bCs/>
          <w:sz w:val="28"/>
          <w:szCs w:val="28"/>
          <w:rtl/>
        </w:rPr>
        <w:t>7/6/202</w:t>
      </w:r>
      <w:r w:rsidR="006A1AE7">
        <w:rPr>
          <w:rFonts w:ascii="Times New Roman" w:hAnsi="Times New Roman" w:cs="Times New Roman" w:hint="cs"/>
          <w:b/>
          <w:bCs/>
          <w:sz w:val="28"/>
          <w:szCs w:val="28"/>
          <w:rtl/>
        </w:rPr>
        <w:t>2</w:t>
      </w:r>
      <w:r w:rsidRPr="00D679D9">
        <w:rPr>
          <w:rFonts w:ascii="Times New Roman" w:hAnsi="Times New Roman" w:cs="Times New Roman"/>
          <w:b/>
          <w:bCs/>
          <w:sz w:val="28"/>
          <w:szCs w:val="28"/>
          <w:rtl/>
        </w:rPr>
        <w:t xml:space="preserve">                            </w:t>
      </w:r>
      <w:r w:rsidR="00D679D9" w:rsidRPr="00D679D9">
        <w:rPr>
          <w:rFonts w:ascii="Times New Roman" w:hAnsi="Times New Roman" w:cs="Times New Roman"/>
          <w:b/>
          <w:bCs/>
          <w:sz w:val="28"/>
          <w:szCs w:val="28"/>
          <w:rtl/>
        </w:rPr>
        <w:t xml:space="preserve">                 </w:t>
      </w:r>
    </w:p>
    <w:p w:rsidR="002D3B01" w:rsidRPr="00D679D9" w:rsidRDefault="002D3B01" w:rsidP="002D3B01">
      <w:pPr>
        <w:ind w:left="-625"/>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دقـق الملف من قبل </w:t>
      </w:r>
    </w:p>
    <w:p w:rsidR="002D3B01" w:rsidRPr="00D679D9" w:rsidRDefault="002D3B01" w:rsidP="002D3B01">
      <w:pPr>
        <w:ind w:left="-625"/>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شعبة ضمان الجودة والأداء الجامعي</w:t>
      </w:r>
    </w:p>
    <w:p w:rsidR="002D3B01" w:rsidRPr="00D679D9" w:rsidRDefault="002D3B01" w:rsidP="00D679D9">
      <w:pPr>
        <w:ind w:left="-625"/>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اسم مدير شعبة ضمان الجودة والأداء الجامعي: </w:t>
      </w:r>
      <w:r w:rsidR="00D679D9">
        <w:rPr>
          <w:rFonts w:ascii="Times New Roman" w:hAnsi="Times New Roman" w:cs="Times New Roman" w:hint="cs"/>
          <w:b/>
          <w:bCs/>
          <w:sz w:val="28"/>
          <w:szCs w:val="28"/>
          <w:rtl/>
        </w:rPr>
        <w:t>رزم. اسماء مناحي عبود</w:t>
      </w:r>
    </w:p>
    <w:p w:rsidR="002D3B01" w:rsidRPr="00D679D9" w:rsidRDefault="002D3B01" w:rsidP="006A1AE7">
      <w:pPr>
        <w:ind w:left="-625"/>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التاريخ :</w:t>
      </w:r>
      <w:r w:rsidR="00D679D9">
        <w:rPr>
          <w:rFonts w:ascii="Times New Roman" w:hAnsi="Times New Roman" w:cs="Times New Roman" w:hint="cs"/>
          <w:b/>
          <w:bCs/>
          <w:sz w:val="28"/>
          <w:szCs w:val="28"/>
          <w:rtl/>
        </w:rPr>
        <w:t>7/6/202</w:t>
      </w:r>
      <w:r w:rsidR="006A1AE7">
        <w:rPr>
          <w:rFonts w:ascii="Times New Roman" w:hAnsi="Times New Roman" w:cs="Times New Roman" w:hint="cs"/>
          <w:b/>
          <w:bCs/>
          <w:sz w:val="28"/>
          <w:szCs w:val="28"/>
          <w:rtl/>
        </w:rPr>
        <w:t>2</w:t>
      </w:r>
      <w:r w:rsidRPr="00D679D9">
        <w:rPr>
          <w:rFonts w:ascii="Times New Roman" w:hAnsi="Times New Roman" w:cs="Times New Roman"/>
          <w:b/>
          <w:bCs/>
          <w:sz w:val="28"/>
          <w:szCs w:val="28"/>
          <w:rtl/>
        </w:rPr>
        <w:t xml:space="preserve">                       </w:t>
      </w:r>
    </w:p>
    <w:p w:rsidR="002D3B01" w:rsidRPr="00D679D9" w:rsidRDefault="002D3B01" w:rsidP="00D679D9">
      <w:pPr>
        <w:ind w:left="-625"/>
        <w:rPr>
          <w:rFonts w:ascii="Times New Roman" w:hAnsi="Times New Roman" w:cs="Times New Roman"/>
          <w:b/>
          <w:bCs/>
          <w:sz w:val="28"/>
          <w:szCs w:val="28"/>
          <w:rtl/>
        </w:rPr>
      </w:pPr>
      <w:r w:rsidRPr="00D679D9">
        <w:rPr>
          <w:rFonts w:ascii="Times New Roman" w:hAnsi="Times New Roman" w:cs="Times New Roman"/>
          <w:b/>
          <w:bCs/>
          <w:sz w:val="28"/>
          <w:szCs w:val="28"/>
          <w:rtl/>
        </w:rPr>
        <w:t xml:space="preserve">    التوقيع</w:t>
      </w:r>
      <w:r w:rsidRPr="00D679D9">
        <w:rPr>
          <w:rFonts w:ascii="Times New Roman" w:hAnsi="Times New Roman" w:cs="Times New Roman"/>
          <w:b/>
          <w:bCs/>
          <w:sz w:val="32"/>
          <w:szCs w:val="32"/>
          <w:rtl/>
        </w:rPr>
        <w:t xml:space="preserve">                                                                              </w:t>
      </w:r>
    </w:p>
    <w:p w:rsidR="002D3B01" w:rsidRPr="00D679D9" w:rsidRDefault="002D3B01" w:rsidP="002D3B01">
      <w:pPr>
        <w:ind w:left="-483" w:hanging="425"/>
        <w:rPr>
          <w:rFonts w:ascii="Times New Roman" w:hAnsi="Times New Roman" w:cs="Times New Roman"/>
          <w:b/>
          <w:bCs/>
          <w:sz w:val="32"/>
          <w:szCs w:val="32"/>
          <w:rtl/>
        </w:rPr>
      </w:pPr>
      <w:r w:rsidRPr="00D679D9">
        <w:rPr>
          <w:rFonts w:ascii="Times New Roman" w:hAnsi="Times New Roman" w:cs="Times New Roman"/>
          <w:b/>
          <w:bCs/>
          <w:sz w:val="32"/>
          <w:szCs w:val="32"/>
          <w:rtl/>
        </w:rPr>
        <w:t xml:space="preserve">                                                                                                      مصادقة السيد العميد         </w:t>
      </w:r>
    </w:p>
    <w:p w:rsidR="002D3B01" w:rsidRPr="00D679D9" w:rsidRDefault="002D3B01" w:rsidP="00D679D9">
      <w:pPr>
        <w:ind w:left="-625"/>
        <w:rPr>
          <w:rFonts w:ascii="Times New Roman" w:hAnsi="Times New Roman" w:cs="Times New Roman"/>
          <w:b/>
          <w:bCs/>
          <w:sz w:val="32"/>
          <w:szCs w:val="32"/>
          <w:rtl/>
        </w:rPr>
      </w:pPr>
      <w:r w:rsidRPr="00D679D9">
        <w:rPr>
          <w:rFonts w:ascii="Times New Roman" w:hAnsi="Times New Roman" w:cs="Times New Roman"/>
          <w:b/>
          <w:bCs/>
          <w:sz w:val="32"/>
          <w:szCs w:val="32"/>
          <w:rtl/>
        </w:rPr>
        <w:t xml:space="preserve">                                                            </w:t>
      </w:r>
      <w:r w:rsidR="00D679D9">
        <w:rPr>
          <w:rFonts w:ascii="Times New Roman" w:hAnsi="Times New Roman" w:cs="Times New Roman"/>
          <w:b/>
          <w:bCs/>
          <w:sz w:val="32"/>
          <w:szCs w:val="32"/>
          <w:rtl/>
        </w:rPr>
        <w:t xml:space="preserve">                            </w:t>
      </w:r>
      <w:r w:rsidRPr="00D679D9">
        <w:rPr>
          <w:rFonts w:ascii="Times New Roman" w:hAnsi="Times New Roman" w:cs="Times New Roman"/>
          <w:b/>
          <w:bCs/>
          <w:sz w:val="32"/>
          <w:szCs w:val="32"/>
          <w:rtl/>
        </w:rPr>
        <w:t xml:space="preserve">   ا</w:t>
      </w:r>
      <w:r w:rsidR="00D679D9">
        <w:rPr>
          <w:rFonts w:ascii="Times New Roman" w:hAnsi="Times New Roman" w:cs="Times New Roman" w:hint="cs"/>
          <w:b/>
          <w:bCs/>
          <w:sz w:val="32"/>
          <w:szCs w:val="32"/>
          <w:rtl/>
        </w:rPr>
        <w:t>.م</w:t>
      </w:r>
      <w:r w:rsidRPr="00D679D9">
        <w:rPr>
          <w:rFonts w:ascii="Times New Roman" w:hAnsi="Times New Roman" w:cs="Times New Roman"/>
          <w:b/>
          <w:bCs/>
          <w:sz w:val="32"/>
          <w:szCs w:val="32"/>
          <w:rtl/>
        </w:rPr>
        <w:t xml:space="preserve">.د. </w:t>
      </w:r>
      <w:r w:rsidR="00D679D9">
        <w:rPr>
          <w:rFonts w:ascii="Times New Roman" w:hAnsi="Times New Roman" w:cs="Times New Roman" w:hint="cs"/>
          <w:b/>
          <w:bCs/>
          <w:sz w:val="32"/>
          <w:szCs w:val="32"/>
          <w:rtl/>
        </w:rPr>
        <w:t>حسن مصطفى هادي</w:t>
      </w:r>
    </w:p>
    <w:p w:rsidR="002D3B01" w:rsidRPr="00D679D9" w:rsidRDefault="002D3B01" w:rsidP="002D3B01">
      <w:pPr>
        <w:shd w:val="clear" w:color="auto" w:fill="FFFFFF"/>
        <w:ind w:left="-625"/>
        <w:jc w:val="center"/>
        <w:rPr>
          <w:rFonts w:ascii="Times New Roman" w:hAnsi="Times New Roman" w:cs="Times New Roman"/>
          <w:b/>
          <w:bCs/>
          <w:sz w:val="32"/>
          <w:szCs w:val="32"/>
          <w:rtl/>
        </w:rPr>
      </w:pPr>
      <w:r w:rsidRPr="00D679D9">
        <w:rPr>
          <w:rFonts w:ascii="Times New Roman" w:hAnsi="Times New Roman" w:cs="Times New Roman"/>
          <w:b/>
          <w:bCs/>
          <w:sz w:val="32"/>
          <w:szCs w:val="32"/>
          <w:rtl/>
        </w:rPr>
        <w:lastRenderedPageBreak/>
        <w:t xml:space="preserve">     </w:t>
      </w:r>
    </w:p>
    <w:p w:rsidR="002D3B01" w:rsidRDefault="002D3B01" w:rsidP="002D3B01">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2D3B01" w:rsidRPr="006A73CC" w:rsidRDefault="002D3B01" w:rsidP="002D3B01">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FE2B72" w:rsidTr="009D3B7F">
        <w:trPr>
          <w:trHeight w:val="1120"/>
        </w:trPr>
        <w:tc>
          <w:tcPr>
            <w:tcW w:w="9720" w:type="dxa"/>
            <w:shd w:val="clear" w:color="auto" w:fill="auto"/>
          </w:tcPr>
          <w:p w:rsidR="002D3B01" w:rsidRPr="00FE2B72" w:rsidRDefault="002D3B01" w:rsidP="009D3B7F">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2D3B01" w:rsidRPr="00E779AA" w:rsidRDefault="002D3B01" w:rsidP="002D3B01">
      <w:pPr>
        <w:shd w:val="clear" w:color="auto" w:fill="FFFFFF"/>
        <w:autoSpaceDE w:val="0"/>
        <w:autoSpaceDN w:val="0"/>
        <w:adjustRightInd w:val="0"/>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clear" w:pos="360"/>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المؤسسة التعليمية</w:t>
            </w:r>
          </w:p>
        </w:tc>
        <w:tc>
          <w:tcPr>
            <w:tcW w:w="6451"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25763C">
              <w:rPr>
                <w:rFonts w:ascii="Traditional Arabic" w:eastAsia="Calibri" w:hAnsi="Traditional Arabic"/>
                <w:b/>
                <w:bCs/>
                <w:color w:val="000000"/>
                <w:sz w:val="32"/>
                <w:szCs w:val="32"/>
                <w:rtl/>
                <w:lang w:bidi="ar-IQ"/>
              </w:rPr>
              <w:t>كلية الزراعة</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القسم العلمي / المركز</w:t>
            </w:r>
          </w:p>
        </w:tc>
        <w:tc>
          <w:tcPr>
            <w:tcW w:w="6451" w:type="dxa"/>
            <w:shd w:val="clear" w:color="auto" w:fill="auto"/>
            <w:vAlign w:val="center"/>
          </w:tcPr>
          <w:p w:rsidR="002D3B01" w:rsidRPr="004438FB" w:rsidRDefault="002D3B01" w:rsidP="00C5198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قسم علوم </w:t>
            </w:r>
            <w:r w:rsidR="00C5198F">
              <w:rPr>
                <w:rFonts w:ascii="Traditional Arabic" w:eastAsia="Calibri" w:hAnsi="Traditional Arabic" w:hint="cs"/>
                <w:color w:val="000000"/>
                <w:sz w:val="32"/>
                <w:szCs w:val="32"/>
                <w:rtl/>
                <w:lang w:bidi="ar-IQ"/>
              </w:rPr>
              <w:t>التربة والموارد المائية</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البرنامج الأكاديمي او المهني</w:t>
            </w:r>
          </w:p>
        </w:tc>
        <w:tc>
          <w:tcPr>
            <w:tcW w:w="6451" w:type="dxa"/>
            <w:shd w:val="clear" w:color="auto" w:fill="auto"/>
            <w:vAlign w:val="center"/>
          </w:tcPr>
          <w:p w:rsidR="002D3B01" w:rsidRPr="0025763C" w:rsidRDefault="002D3B01" w:rsidP="007845D6">
            <w:p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                               </w:t>
            </w:r>
            <w:r w:rsidR="007845D6">
              <w:rPr>
                <w:rFonts w:ascii="Traditional Arabic" w:eastAsia="Calibri" w:hAnsi="Traditional Arabic" w:hint="cs"/>
                <w:color w:val="000000"/>
                <w:sz w:val="32"/>
                <w:szCs w:val="32"/>
                <w:rtl/>
                <w:lang w:bidi="ar-IQ"/>
              </w:rPr>
              <w:t xml:space="preserve">اساسيات محاصيل حقلية </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الشهادة النهائية</w:t>
            </w:r>
          </w:p>
        </w:tc>
        <w:tc>
          <w:tcPr>
            <w:tcW w:w="6451"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بكالوريوس</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النظام الدراسي :</w:t>
            </w:r>
          </w:p>
          <w:p w:rsidR="002D3B01" w:rsidRPr="004438FB" w:rsidRDefault="002D3B01" w:rsidP="009D3B7F">
            <w:p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سنوي /مقررات /أخرى</w:t>
            </w:r>
          </w:p>
        </w:tc>
        <w:tc>
          <w:tcPr>
            <w:tcW w:w="6451"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برنامج الاعتماد المعتمد</w:t>
            </w:r>
          </w:p>
        </w:tc>
        <w:tc>
          <w:tcPr>
            <w:tcW w:w="6451"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25763C">
              <w:rPr>
                <w:rFonts w:ascii="Traditional Arabic" w:eastAsia="Calibri" w:hAnsi="Traditional Arabic"/>
                <w:color w:val="000000"/>
                <w:sz w:val="32"/>
                <w:szCs w:val="32"/>
                <w:rtl/>
                <w:lang w:bidi="ar-IQ"/>
              </w:rPr>
              <w:t>دليل ضمان الجودة والاعتمادية وفق معايير اتحاد الجامعات العربية</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المؤثرات الخارجية الأخرى</w:t>
            </w:r>
          </w:p>
        </w:tc>
        <w:tc>
          <w:tcPr>
            <w:tcW w:w="6451"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زيارات ميدانية – تدريب صيفي</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تاريخ إعداد الوصف</w:t>
            </w:r>
          </w:p>
        </w:tc>
        <w:tc>
          <w:tcPr>
            <w:tcW w:w="6451" w:type="dxa"/>
            <w:shd w:val="clear" w:color="auto" w:fill="auto"/>
            <w:vAlign w:val="center"/>
          </w:tcPr>
          <w:p w:rsidR="002D3B01" w:rsidRPr="0025763C" w:rsidRDefault="002D3B01" w:rsidP="006A1AE7">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25763C">
              <w:rPr>
                <w:rFonts w:ascii="Traditional Arabic" w:eastAsia="Calibri" w:hAnsi="Traditional Arabic"/>
                <w:color w:val="000000"/>
                <w:sz w:val="32"/>
                <w:szCs w:val="32"/>
                <w:rtl/>
                <w:lang w:bidi="ar-IQ"/>
              </w:rPr>
              <w:t xml:space="preserve">20 – 4 – </w:t>
            </w:r>
            <w:r w:rsidR="00D679D9">
              <w:rPr>
                <w:rFonts w:ascii="Traditional Arabic" w:eastAsia="Calibri" w:hAnsi="Traditional Arabic" w:hint="cs"/>
                <w:color w:val="000000"/>
                <w:sz w:val="32"/>
                <w:szCs w:val="32"/>
                <w:rtl/>
                <w:lang w:bidi="ar-IQ"/>
              </w:rPr>
              <w:t>202</w:t>
            </w:r>
            <w:r w:rsidR="006A1AE7">
              <w:rPr>
                <w:rFonts w:ascii="Traditional Arabic" w:eastAsia="Calibri" w:hAnsi="Traditional Arabic" w:hint="cs"/>
                <w:color w:val="000000"/>
                <w:sz w:val="32"/>
                <w:szCs w:val="32"/>
                <w:rtl/>
                <w:lang w:bidi="ar-IQ"/>
              </w:rPr>
              <w:t>2</w:t>
            </w:r>
            <w:bookmarkStart w:id="0" w:name="_GoBack"/>
            <w:bookmarkEnd w:id="0"/>
          </w:p>
        </w:tc>
      </w:tr>
      <w:tr w:rsidR="002D3B01" w:rsidRPr="004438FB" w:rsidTr="009D3B7F">
        <w:trPr>
          <w:trHeight w:val="725"/>
        </w:trPr>
        <w:tc>
          <w:tcPr>
            <w:tcW w:w="9720" w:type="dxa"/>
            <w:gridSpan w:val="2"/>
            <w:shd w:val="clear" w:color="auto" w:fill="auto"/>
            <w:vAlign w:val="center"/>
          </w:tcPr>
          <w:p w:rsidR="002D3B01" w:rsidRPr="004438FB" w:rsidRDefault="002D3B01" w:rsidP="002D3B01">
            <w:pPr>
              <w:numPr>
                <w:ilvl w:val="0"/>
                <w:numId w:val="1"/>
              </w:numPr>
              <w:shd w:val="clear" w:color="auto" w:fill="FFFFFF"/>
              <w:autoSpaceDE w:val="0"/>
              <w:autoSpaceDN w:val="0"/>
              <w:adjustRightInd w:val="0"/>
              <w:spacing w:after="0" w:line="240" w:lineRule="auto"/>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أهداف البرنامج الأكاديمي</w:t>
            </w:r>
          </w:p>
        </w:tc>
      </w:tr>
      <w:tr w:rsidR="002D3B01" w:rsidRPr="004438FB" w:rsidTr="009D3B7F">
        <w:trPr>
          <w:trHeight w:val="567"/>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دراسة اهم محاصيل الحبوب في العالم</w:t>
            </w:r>
          </w:p>
        </w:tc>
      </w:tr>
      <w:tr w:rsidR="002D3B01" w:rsidRPr="004438FB" w:rsidTr="009D3B7F">
        <w:trPr>
          <w:trHeight w:val="510"/>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يشتمل على </w:t>
            </w:r>
            <w:r>
              <w:rPr>
                <w:rFonts w:ascii="Traditional Arabic" w:eastAsia="Calibri" w:hAnsi="Traditional Arabic" w:hint="cs"/>
                <w:color w:val="000000"/>
                <w:sz w:val="32"/>
                <w:szCs w:val="32"/>
                <w:rtl/>
                <w:lang w:bidi="ar-IQ"/>
              </w:rPr>
              <w:t>معرفة انتشار كل محصول في المناطق المختلفة من العالم</w:t>
            </w:r>
          </w:p>
        </w:tc>
      </w:tr>
      <w:tr w:rsidR="002D3B01" w:rsidRPr="004438FB" w:rsidTr="009D3B7F">
        <w:trPr>
          <w:trHeight w:val="510"/>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معرفة الاهمية الاقتصادية لمحاصيل الحبوب</w:t>
            </w:r>
          </w:p>
        </w:tc>
      </w:tr>
      <w:tr w:rsidR="002D3B01" w:rsidRPr="004438FB" w:rsidTr="009D3B7F">
        <w:trPr>
          <w:trHeight w:val="510"/>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التعرف على طرق زراعة كل محصول والعوامل المؤثرة على انتاجية كل محصول </w:t>
            </w:r>
          </w:p>
        </w:tc>
      </w:tr>
      <w:tr w:rsidR="002D3B01" w:rsidRPr="004438FB" w:rsidTr="009D3B7F">
        <w:trPr>
          <w:trHeight w:val="510"/>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دراسة </w:t>
            </w:r>
            <w:r>
              <w:rPr>
                <w:rFonts w:ascii="Traditional Arabic" w:eastAsia="Calibri" w:hAnsi="Traditional Arabic" w:hint="cs"/>
                <w:color w:val="000000"/>
                <w:sz w:val="32"/>
                <w:szCs w:val="32"/>
                <w:rtl/>
                <w:lang w:bidi="ar-IQ"/>
              </w:rPr>
              <w:t>الظروف البيئية المناسبة لزراعة كل محصول</w:t>
            </w:r>
          </w:p>
        </w:tc>
      </w:tr>
      <w:tr w:rsidR="002D3B01" w:rsidRPr="004438FB" w:rsidTr="009D3B7F">
        <w:trPr>
          <w:trHeight w:val="510"/>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 xml:space="preserve">الطرق المتبعة في خزن وتسويق محاصيل الحبوب المهمة في العالم </w:t>
            </w:r>
          </w:p>
        </w:tc>
      </w:tr>
    </w:tbl>
    <w:p w:rsidR="002D3B01" w:rsidRPr="002556B6" w:rsidRDefault="002D3B01" w:rsidP="002D3B01">
      <w:pPr>
        <w:shd w:val="clear" w:color="auto" w:fill="FFFFFF"/>
        <w:rPr>
          <w:rtl/>
        </w:rPr>
      </w:pPr>
    </w:p>
    <w:p w:rsidR="002D3B01" w:rsidRDefault="002D3B01" w:rsidP="002D3B01">
      <w:pPr>
        <w:shd w:val="clear" w:color="auto" w:fill="FFFFFF"/>
        <w:rPr>
          <w:rtl/>
        </w:rPr>
      </w:pPr>
    </w:p>
    <w:p w:rsidR="002D3B01" w:rsidRDefault="002D3B01" w:rsidP="002D3B01">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4438FB" w:rsidTr="009D3B7F">
        <w:trPr>
          <w:trHeight w:val="653"/>
        </w:trPr>
        <w:tc>
          <w:tcPr>
            <w:tcW w:w="9720" w:type="dxa"/>
            <w:shd w:val="clear" w:color="auto" w:fill="auto"/>
          </w:tcPr>
          <w:p w:rsidR="002D3B01" w:rsidRPr="004438FB" w:rsidRDefault="002D3B01" w:rsidP="002D3B01">
            <w:pPr>
              <w:numPr>
                <w:ilvl w:val="0"/>
                <w:numId w:val="1"/>
              </w:numPr>
              <w:shd w:val="clear" w:color="auto" w:fill="FFFFFF"/>
              <w:tabs>
                <w:tab w:val="clear" w:pos="360"/>
                <w:tab w:val="left" w:pos="507"/>
              </w:tabs>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 مخرجات البرنامج المطلوبة وطرائق التعليم والتعلم والتقييم</w:t>
            </w:r>
          </w:p>
        </w:tc>
      </w:tr>
      <w:tr w:rsidR="002D3B01" w:rsidRPr="004438FB" w:rsidTr="009D3B7F">
        <w:trPr>
          <w:trHeight w:val="2166"/>
        </w:trPr>
        <w:tc>
          <w:tcPr>
            <w:tcW w:w="9720" w:type="dxa"/>
            <w:shd w:val="clear" w:color="auto" w:fill="auto"/>
          </w:tcPr>
          <w:p w:rsidR="002D3B01" w:rsidRPr="004438FB" w:rsidRDefault="002D3B01" w:rsidP="002D3B01">
            <w:pPr>
              <w:numPr>
                <w:ilvl w:val="0"/>
                <w:numId w:val="3"/>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الاهداف المعرفية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1-   ان يتعرف الطالب على </w:t>
            </w:r>
            <w:r>
              <w:rPr>
                <w:rFonts w:ascii="Traditional Arabic" w:eastAsia="Calibri" w:hAnsi="Traditional Arabic" w:hint="cs"/>
                <w:sz w:val="32"/>
                <w:szCs w:val="32"/>
                <w:rtl/>
                <w:lang w:bidi="ar-IQ"/>
              </w:rPr>
              <w:t xml:space="preserve">اهم الحبوب في العراق والعالم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2-   ان يصنف الطالب </w:t>
            </w:r>
            <w:r>
              <w:rPr>
                <w:rFonts w:ascii="Traditional Arabic" w:eastAsia="Calibri" w:hAnsi="Traditional Arabic" w:hint="cs"/>
                <w:sz w:val="32"/>
                <w:szCs w:val="32"/>
                <w:rtl/>
                <w:lang w:bidi="ar-IQ"/>
              </w:rPr>
              <w:t xml:space="preserve">محاصيل الحبوب حسب احتياجاتها البيئية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3-   ان يفصل الطالب بين </w:t>
            </w:r>
            <w:r>
              <w:rPr>
                <w:rFonts w:ascii="Traditional Arabic" w:eastAsia="Calibri" w:hAnsi="Traditional Arabic" w:hint="cs"/>
                <w:sz w:val="32"/>
                <w:szCs w:val="32"/>
                <w:rtl/>
                <w:lang w:bidi="ar-IQ"/>
              </w:rPr>
              <w:t xml:space="preserve">محاصيل الحبوب واهميتها في غذاء الانسان والحيوان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4-   ان </w:t>
            </w:r>
            <w:r>
              <w:rPr>
                <w:rFonts w:ascii="Traditional Arabic" w:eastAsia="Calibri" w:hAnsi="Traditional Arabic" w:hint="cs"/>
                <w:sz w:val="32"/>
                <w:szCs w:val="32"/>
                <w:rtl/>
                <w:lang w:bidi="ar-IQ"/>
              </w:rPr>
              <w:t>يعرف الوسائل العلمية المتبعة في زيادة انتاجية محاصيل الحبوب</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5- </w:t>
            </w:r>
            <w:r>
              <w:rPr>
                <w:rFonts w:ascii="Traditional Arabic" w:eastAsia="Calibri" w:hAnsi="Traditional Arabic"/>
                <w:sz w:val="32"/>
                <w:szCs w:val="32"/>
                <w:rtl/>
                <w:lang w:bidi="ar-IQ"/>
              </w:rPr>
              <w:t xml:space="preserve">  ان يقيم الطالب </w:t>
            </w:r>
            <w:r>
              <w:rPr>
                <w:rFonts w:ascii="Traditional Arabic" w:eastAsia="Calibri" w:hAnsi="Traditional Arabic" w:hint="cs"/>
                <w:sz w:val="32"/>
                <w:szCs w:val="32"/>
                <w:rtl/>
                <w:lang w:bidi="ar-IQ"/>
              </w:rPr>
              <w:t>اهمية كل محصول حبوبي واي منها الافضل للاستثمار في العراق.</w:t>
            </w:r>
          </w:p>
        </w:tc>
      </w:tr>
      <w:tr w:rsidR="002D3B01" w:rsidRPr="004438FB" w:rsidTr="009D3B7F">
        <w:trPr>
          <w:trHeight w:val="1519"/>
        </w:trPr>
        <w:tc>
          <w:tcPr>
            <w:tcW w:w="9720" w:type="dxa"/>
            <w:shd w:val="clear" w:color="auto" w:fill="auto"/>
          </w:tcPr>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 الأهداف المهاراتية الخاصة بالبرنامج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1 – تعريف الطالب </w:t>
            </w:r>
            <w:r>
              <w:rPr>
                <w:rFonts w:ascii="Traditional Arabic" w:eastAsia="Calibri" w:hAnsi="Traditional Arabic" w:hint="cs"/>
                <w:sz w:val="32"/>
                <w:szCs w:val="32"/>
                <w:rtl/>
                <w:lang w:bidi="ar-IQ"/>
              </w:rPr>
              <w:t>على الاهمية الاقتصادية لمحاصيل الحبوب</w:t>
            </w:r>
          </w:p>
          <w:p w:rsidR="002D3B01"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2 – قدرة الطالب على </w:t>
            </w:r>
            <w:r>
              <w:rPr>
                <w:rFonts w:ascii="Traditional Arabic" w:eastAsia="Calibri" w:hAnsi="Traditional Arabic" w:hint="cs"/>
                <w:sz w:val="32"/>
                <w:szCs w:val="32"/>
                <w:rtl/>
                <w:lang w:bidi="ar-IQ"/>
              </w:rPr>
              <w:t xml:space="preserve">تقييم اهم محاصيل الحبوب في العراق والعالم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3 -  </w:t>
            </w:r>
            <w:r>
              <w:rPr>
                <w:rFonts w:ascii="Traditional Arabic" w:eastAsia="Calibri" w:hAnsi="Traditional Arabic" w:hint="cs"/>
                <w:sz w:val="32"/>
                <w:szCs w:val="32"/>
                <w:rtl/>
                <w:lang w:bidi="ar-IQ"/>
              </w:rPr>
              <w:t>تعليم الطالب الظروف البيئية المناسبة لكل محصول .</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r w:rsidR="002D3B01" w:rsidRPr="004438FB" w:rsidTr="009D3B7F">
        <w:trPr>
          <w:trHeight w:val="423"/>
        </w:trPr>
        <w:tc>
          <w:tcPr>
            <w:tcW w:w="9720" w:type="dxa"/>
            <w:shd w:val="clear" w:color="auto" w:fill="auto"/>
          </w:tcPr>
          <w:p w:rsidR="002D3B01" w:rsidRPr="004438FB" w:rsidRDefault="002D3B01" w:rsidP="009D3B7F">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2D3B01" w:rsidRPr="004438FB" w:rsidTr="009D3B7F">
        <w:trPr>
          <w:trHeight w:val="624"/>
        </w:trPr>
        <w:tc>
          <w:tcPr>
            <w:tcW w:w="9720" w:type="dxa"/>
            <w:shd w:val="clear" w:color="auto" w:fill="auto"/>
          </w:tcPr>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Pr>
                <w:rFonts w:ascii="Traditional Arabic" w:eastAsia="Calibri" w:hAnsi="Traditional Arabic" w:hint="cs"/>
                <w:sz w:val="32"/>
                <w:szCs w:val="32"/>
                <w:rtl/>
                <w:lang w:bidi="ar-IQ"/>
              </w:rPr>
              <w:t>لتعرف على اهم الادغال</w:t>
            </w:r>
            <w:r w:rsidRPr="004438FB">
              <w:rPr>
                <w:rFonts w:ascii="Traditional Arabic" w:eastAsia="Calibri" w:hAnsi="Traditional Arabic"/>
                <w:sz w:val="32"/>
                <w:szCs w:val="32"/>
                <w:rtl/>
                <w:lang w:bidi="ar-IQ"/>
              </w:rPr>
              <w:t xml:space="preserve"> في العراق </w:t>
            </w:r>
          </w:p>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طريقة التعلم الذاتي </w:t>
            </w:r>
          </w:p>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lang w:bidi="ar-IQ"/>
              </w:rPr>
            </w:pPr>
          </w:p>
        </w:tc>
      </w:tr>
      <w:tr w:rsidR="002D3B01" w:rsidRPr="004438FB" w:rsidTr="009D3B7F">
        <w:trPr>
          <w:trHeight w:val="400"/>
        </w:trPr>
        <w:tc>
          <w:tcPr>
            <w:tcW w:w="9720" w:type="dxa"/>
            <w:shd w:val="clear" w:color="auto" w:fill="auto"/>
          </w:tcPr>
          <w:p w:rsidR="002D3B01" w:rsidRPr="004438FB" w:rsidRDefault="002D3B01" w:rsidP="009D3B7F">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طرائق التقييم</w:t>
            </w:r>
          </w:p>
        </w:tc>
      </w:tr>
      <w:tr w:rsidR="002D3B01" w:rsidRPr="004438FB" w:rsidTr="009D3B7F">
        <w:trPr>
          <w:trHeight w:val="624"/>
        </w:trPr>
        <w:tc>
          <w:tcPr>
            <w:tcW w:w="9720" w:type="dxa"/>
            <w:shd w:val="clear" w:color="auto" w:fill="auto"/>
          </w:tcPr>
          <w:p w:rsidR="002D3B01" w:rsidRPr="004438FB" w:rsidRDefault="002D3B01" w:rsidP="002D3B01">
            <w:pPr>
              <w:numPr>
                <w:ilvl w:val="0"/>
                <w:numId w:val="6"/>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2D3B01" w:rsidRPr="004438FB" w:rsidRDefault="002D3B01" w:rsidP="002D3B01">
            <w:pPr>
              <w:numPr>
                <w:ilvl w:val="0"/>
                <w:numId w:val="6"/>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2D3B01" w:rsidRPr="004438FB" w:rsidRDefault="002D3B01" w:rsidP="002D3B01">
            <w:pPr>
              <w:numPr>
                <w:ilvl w:val="0"/>
                <w:numId w:val="6"/>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2D3B01" w:rsidRPr="004438FB" w:rsidTr="009D3B7F">
        <w:trPr>
          <w:trHeight w:val="1290"/>
        </w:trPr>
        <w:tc>
          <w:tcPr>
            <w:tcW w:w="9720" w:type="dxa"/>
            <w:shd w:val="clear" w:color="auto" w:fill="auto"/>
          </w:tcPr>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 الأهداف الوجدانية والقيمية .</w:t>
            </w:r>
          </w:p>
          <w:p w:rsidR="002D3B01" w:rsidRPr="004438FB" w:rsidRDefault="002D3B01" w:rsidP="009D3B7F">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1- 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2- الملاحظة والادراك</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3- التحليل والتفسير</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4- الاعداد والتقويم </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5- استراتيجية التفكير الناقد في التعلم </w:t>
            </w:r>
          </w:p>
        </w:tc>
      </w:tr>
      <w:tr w:rsidR="002D3B01" w:rsidRPr="004438FB" w:rsidTr="009D3B7F">
        <w:trPr>
          <w:trHeight w:val="471"/>
        </w:trPr>
        <w:tc>
          <w:tcPr>
            <w:tcW w:w="9720" w:type="dxa"/>
            <w:shd w:val="clear" w:color="auto" w:fill="auto"/>
          </w:tcPr>
          <w:p w:rsidR="002D3B01" w:rsidRPr="004438FB" w:rsidRDefault="002D3B01" w:rsidP="009D3B7F">
            <w:pPr>
              <w:shd w:val="clear" w:color="auto" w:fill="FFFFFF"/>
              <w:tabs>
                <w:tab w:val="left" w:pos="612"/>
              </w:tabs>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2D3B01" w:rsidRPr="004438FB" w:rsidTr="009D3B7F">
        <w:trPr>
          <w:trHeight w:val="414"/>
        </w:trPr>
        <w:tc>
          <w:tcPr>
            <w:tcW w:w="9720" w:type="dxa"/>
            <w:shd w:val="clear" w:color="auto" w:fill="auto"/>
          </w:tcPr>
          <w:p w:rsidR="002D3B01" w:rsidRPr="004438FB" w:rsidRDefault="002D3B01" w:rsidP="002D3B01">
            <w:pPr>
              <w:numPr>
                <w:ilvl w:val="0"/>
                <w:numId w:val="7"/>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العصف الذهني</w:t>
            </w:r>
          </w:p>
          <w:p w:rsidR="002D3B01" w:rsidRPr="004438FB" w:rsidRDefault="002D3B01" w:rsidP="002D3B01">
            <w:pPr>
              <w:numPr>
                <w:ilvl w:val="0"/>
                <w:numId w:val="7"/>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استراتيجية التفكير حسب قدرة الطالب مثال ( اذا استطاع الطالب</w:t>
            </w:r>
            <w:r>
              <w:rPr>
                <w:rFonts w:ascii="Traditional Arabic" w:eastAsia="Calibri" w:hAnsi="Traditional Arabic"/>
                <w:sz w:val="32"/>
                <w:szCs w:val="32"/>
                <w:rtl/>
                <w:lang w:bidi="ar-IQ"/>
              </w:rPr>
              <w:t xml:space="preserve"> ان يتعلم مفهوم الا</w:t>
            </w:r>
            <w:r>
              <w:rPr>
                <w:rFonts w:ascii="Traditional Arabic" w:eastAsia="Calibri" w:hAnsi="Traditional Arabic" w:hint="cs"/>
                <w:sz w:val="32"/>
                <w:szCs w:val="32"/>
                <w:rtl/>
                <w:lang w:bidi="ar-IQ"/>
              </w:rPr>
              <w:t xml:space="preserve">دارة الصحيحة لحقل منزرع بمحصول حبوبي مهم </w:t>
            </w:r>
            <w:r w:rsidRPr="004438FB">
              <w:rPr>
                <w:rFonts w:ascii="Traditional Arabic" w:eastAsia="Calibri" w:hAnsi="Traditional Arabic"/>
                <w:sz w:val="32"/>
                <w:szCs w:val="32"/>
                <w:rtl/>
                <w:lang w:bidi="ar-IQ"/>
              </w:rPr>
              <w:t xml:space="preserve"> .</w:t>
            </w:r>
          </w:p>
          <w:p w:rsidR="002D3B01" w:rsidRPr="004438FB" w:rsidRDefault="002D3B01" w:rsidP="002D3B01">
            <w:pPr>
              <w:numPr>
                <w:ilvl w:val="0"/>
                <w:numId w:val="7"/>
              </w:numPr>
              <w:shd w:val="clear" w:color="auto" w:fill="FFFFFF"/>
              <w:autoSpaceDE w:val="0"/>
              <w:autoSpaceDN w:val="0"/>
              <w:adjustRightInd w:val="0"/>
              <w:spacing w:after="0" w:line="240" w:lineRule="auto"/>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استراتيجية التفكير الناقد في التعلم </w:t>
            </w:r>
            <w:r w:rsidRPr="004438FB">
              <w:rPr>
                <w:rFonts w:ascii="Traditional Arabic" w:eastAsia="Calibri" w:hAnsi="Traditional Arabic"/>
                <w:sz w:val="32"/>
                <w:szCs w:val="32"/>
                <w:lang w:bidi="ar-IQ"/>
              </w:rPr>
              <w:t>Critical Thinking</w:t>
            </w:r>
            <w:r w:rsidRPr="004438FB">
              <w:rPr>
                <w:rFonts w:ascii="Traditional Arabic" w:eastAsia="Calibri" w:hAnsi="Traditional Arabic"/>
                <w:sz w:val="32"/>
                <w:szCs w:val="32"/>
                <w:rtl/>
                <w:lang w:bidi="ar-IQ"/>
              </w:rPr>
              <w:t xml:space="preserve"> وهي مصطلح يرمز لاعلى مستويات التفكير والتي يهدف الى طرح مشكلة ما ثم تحليلها منطقياً للوصول الى الحل المطلوب .</w:t>
            </w:r>
          </w:p>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lang w:bidi="ar-IQ"/>
              </w:rPr>
            </w:pPr>
          </w:p>
        </w:tc>
      </w:tr>
      <w:tr w:rsidR="002D3B01" w:rsidRPr="004438FB" w:rsidTr="009D3B7F">
        <w:trPr>
          <w:trHeight w:val="425"/>
        </w:trPr>
        <w:tc>
          <w:tcPr>
            <w:tcW w:w="9720" w:type="dxa"/>
            <w:shd w:val="clear" w:color="auto" w:fill="auto"/>
          </w:tcPr>
          <w:p w:rsidR="002D3B01" w:rsidRPr="004438FB" w:rsidRDefault="002D3B01" w:rsidP="009D3B7F">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2D3B01" w:rsidRPr="004438FB" w:rsidTr="009D3B7F">
        <w:trPr>
          <w:trHeight w:val="624"/>
        </w:trPr>
        <w:tc>
          <w:tcPr>
            <w:tcW w:w="9720" w:type="dxa"/>
            <w:shd w:val="clear" w:color="auto" w:fill="auto"/>
          </w:tcPr>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1-</w:t>
            </w:r>
            <w:r w:rsidRPr="004438FB">
              <w:rPr>
                <w:rFonts w:ascii="Traditional Arabic" w:eastAsia="Calibri" w:hAnsi="Traditional Arabic"/>
                <w:sz w:val="32"/>
                <w:szCs w:val="32"/>
                <w:rtl/>
                <w:lang w:bidi="ar-IQ"/>
              </w:rPr>
              <w:tab/>
              <w:t xml:space="preserve">الاختبارات النظرية </w:t>
            </w:r>
          </w:p>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2-</w:t>
            </w:r>
            <w:r w:rsidRPr="004438FB">
              <w:rPr>
                <w:rFonts w:ascii="Traditional Arabic" w:eastAsia="Calibri" w:hAnsi="Traditional Arabic"/>
                <w:sz w:val="32"/>
                <w:szCs w:val="32"/>
                <w:rtl/>
                <w:lang w:bidi="ar-IQ"/>
              </w:rPr>
              <w:tab/>
              <w:t xml:space="preserve">الاختبارات العملية </w:t>
            </w:r>
          </w:p>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r w:rsidRPr="004438FB">
              <w:rPr>
                <w:rFonts w:ascii="Traditional Arabic" w:eastAsia="Calibri" w:hAnsi="Traditional Arabic"/>
                <w:sz w:val="32"/>
                <w:szCs w:val="32"/>
                <w:rtl/>
                <w:lang w:bidi="ar-IQ"/>
              </w:rPr>
              <w:tab/>
              <w:t>التقارير والدراسات</w:t>
            </w:r>
          </w:p>
        </w:tc>
      </w:tr>
    </w:tbl>
    <w:p w:rsidR="002D3B01" w:rsidRDefault="002D3B01" w:rsidP="002D3B01">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2D3B01" w:rsidRPr="004438FB" w:rsidTr="009D3B7F">
        <w:trPr>
          <w:trHeight w:val="2610"/>
        </w:trPr>
        <w:tc>
          <w:tcPr>
            <w:tcW w:w="9790" w:type="dxa"/>
            <w:gridSpan w:val="5"/>
            <w:shd w:val="clear" w:color="auto" w:fill="auto"/>
            <w:vAlign w:val="center"/>
          </w:tcPr>
          <w:p w:rsidR="002D3B01" w:rsidRPr="004438FB" w:rsidRDefault="002D3B01" w:rsidP="009D3B7F">
            <w:pPr>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 - المهارات العامة والتأهيلية المنقولة (المهارات الأخرى المتعلقة بقابلية التوظيف والتطور الشخصي).</w:t>
            </w:r>
          </w:p>
          <w:p w:rsidR="002D3B01" w:rsidRPr="004438FB" w:rsidRDefault="002D3B01" w:rsidP="009D3B7F">
            <w:pPr>
              <w:autoSpaceDE w:val="0"/>
              <w:autoSpaceDN w:val="0"/>
              <w:adjustRightInd w:val="0"/>
              <w:ind w:left="432"/>
              <w:jc w:val="center"/>
              <w:rPr>
                <w:rFonts w:ascii="Traditional Arabic" w:eastAsia="Calibri" w:hAnsi="Traditional Arabic"/>
                <w:sz w:val="32"/>
                <w:szCs w:val="32"/>
                <w:rtl/>
                <w:lang w:bidi="ar-IQ"/>
              </w:rPr>
            </w:pP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1- التواصل اللفظي ( القدرة على التعبير عن الأفكار بوضوح وثقة في الكلام )</w:t>
            </w: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2- العمل الجماعي ( العمل بثقة ضمن مجموعة </w:t>
            </w:r>
            <w:r w:rsidRPr="004438FB">
              <w:rPr>
                <w:rFonts w:ascii="Traditional Arabic" w:eastAsia="Calibri" w:hAnsi="Traditional Arabic"/>
                <w:sz w:val="32"/>
                <w:szCs w:val="32"/>
                <w:lang w:bidi="ar-IQ"/>
              </w:rPr>
              <w:t>Team work</w:t>
            </w: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3- تحليل التحقيق ( جمع المعلومات بشكل منهجي علمي لتأسيس الحقائق والمبادئ حلاً لمشكلة معينة.</w:t>
            </w:r>
          </w:p>
          <w:p w:rsidR="002D3B01" w:rsidRPr="004438FB" w:rsidRDefault="002D3B01" w:rsidP="009D3B7F">
            <w:pPr>
              <w:autoSpaceDE w:val="0"/>
              <w:autoSpaceDN w:val="0"/>
              <w:adjustRightInd w:val="0"/>
              <w:jc w:val="both"/>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4- الاتصال الكتابي ( القدرة على التعبير عن نفسك بوضوح في الكتابة .</w:t>
            </w:r>
          </w:p>
        </w:tc>
      </w:tr>
      <w:tr w:rsidR="002D3B01" w:rsidRPr="004438FB" w:rsidTr="009D3B7F">
        <w:trPr>
          <w:trHeight w:val="475"/>
        </w:trPr>
        <w:tc>
          <w:tcPr>
            <w:tcW w:w="9790" w:type="dxa"/>
            <w:gridSpan w:val="5"/>
            <w:shd w:val="clear" w:color="auto" w:fill="auto"/>
          </w:tcPr>
          <w:p w:rsidR="002D3B01" w:rsidRPr="004438FB" w:rsidRDefault="002D3B01" w:rsidP="009D3B7F">
            <w:pPr>
              <w:tabs>
                <w:tab w:val="left" w:pos="67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2D3B01" w:rsidRPr="004438FB" w:rsidTr="009D3B7F">
        <w:trPr>
          <w:trHeight w:val="624"/>
        </w:trPr>
        <w:tc>
          <w:tcPr>
            <w:tcW w:w="9790" w:type="dxa"/>
            <w:gridSpan w:val="5"/>
            <w:shd w:val="clear" w:color="auto" w:fill="auto"/>
          </w:tcPr>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Pr>
                <w:rFonts w:ascii="Traditional Arabic" w:eastAsia="Calibri" w:hAnsi="Traditional Arabic" w:hint="cs"/>
                <w:sz w:val="32"/>
                <w:szCs w:val="32"/>
                <w:rtl/>
                <w:lang w:bidi="ar-IQ"/>
              </w:rPr>
              <w:t>للحقول المختلفة المزروعة بمحاصيل مختلفة لتعرف على اهم محاصيل الحبوب المنزرعة</w:t>
            </w:r>
            <w:r w:rsidRPr="004438FB">
              <w:rPr>
                <w:rFonts w:ascii="Traditional Arabic" w:eastAsia="Calibri" w:hAnsi="Traditional Arabic"/>
                <w:sz w:val="32"/>
                <w:szCs w:val="32"/>
                <w:rtl/>
                <w:lang w:bidi="ar-IQ"/>
              </w:rPr>
              <w:t xml:space="preserve"> في العراق </w:t>
            </w:r>
          </w:p>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طريقة التعلم الذاتي</w:t>
            </w:r>
          </w:p>
        </w:tc>
      </w:tr>
      <w:tr w:rsidR="002D3B01" w:rsidRPr="004438FB" w:rsidTr="009D3B7F">
        <w:trPr>
          <w:trHeight w:val="479"/>
        </w:trPr>
        <w:tc>
          <w:tcPr>
            <w:tcW w:w="9790" w:type="dxa"/>
            <w:gridSpan w:val="5"/>
            <w:shd w:val="clear" w:color="auto" w:fill="auto"/>
          </w:tcPr>
          <w:p w:rsidR="002D3B01" w:rsidRPr="004438FB" w:rsidRDefault="002D3B01" w:rsidP="009D3B7F">
            <w:pPr>
              <w:tabs>
                <w:tab w:val="left" w:pos="64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2D3B01" w:rsidRPr="004438FB" w:rsidTr="009D3B7F">
        <w:trPr>
          <w:trHeight w:val="1771"/>
        </w:trPr>
        <w:tc>
          <w:tcPr>
            <w:tcW w:w="9790" w:type="dxa"/>
            <w:gridSpan w:val="5"/>
            <w:shd w:val="clear" w:color="auto" w:fill="auto"/>
          </w:tcPr>
          <w:p w:rsidR="002D3B01" w:rsidRPr="004438FB" w:rsidRDefault="002D3B01" w:rsidP="002D3B01">
            <w:pPr>
              <w:numPr>
                <w:ilvl w:val="0"/>
                <w:numId w:val="9"/>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2D3B01" w:rsidRPr="004438FB" w:rsidRDefault="002D3B01" w:rsidP="002D3B01">
            <w:pPr>
              <w:numPr>
                <w:ilvl w:val="0"/>
                <w:numId w:val="9"/>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2D3B01" w:rsidRPr="00440922" w:rsidRDefault="002D3B01" w:rsidP="002D3B01">
            <w:pPr>
              <w:numPr>
                <w:ilvl w:val="0"/>
                <w:numId w:val="9"/>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2D3B01" w:rsidRPr="004438FB" w:rsidTr="009D3B7F">
        <w:trPr>
          <w:trHeight w:val="624"/>
        </w:trPr>
        <w:tc>
          <w:tcPr>
            <w:tcW w:w="9790" w:type="dxa"/>
            <w:gridSpan w:val="5"/>
            <w:shd w:val="clear" w:color="auto" w:fill="auto"/>
          </w:tcPr>
          <w:p w:rsidR="002D3B01" w:rsidRPr="004438FB" w:rsidRDefault="002D3B01" w:rsidP="002D3B01">
            <w:pPr>
              <w:numPr>
                <w:ilvl w:val="0"/>
                <w:numId w:val="1"/>
              </w:numPr>
              <w:shd w:val="clear" w:color="auto" w:fill="FFFFFF"/>
              <w:tabs>
                <w:tab w:val="left" w:pos="582"/>
              </w:tabs>
              <w:autoSpaceDE w:val="0"/>
              <w:autoSpaceDN w:val="0"/>
              <w:adjustRightInd w:val="0"/>
              <w:spacing w:after="0" w:line="240" w:lineRule="auto"/>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بنية البرنامج</w:t>
            </w:r>
          </w:p>
        </w:tc>
      </w:tr>
      <w:tr w:rsidR="002D3B01" w:rsidRPr="004438FB" w:rsidTr="009D3B7F">
        <w:trPr>
          <w:trHeight w:val="394"/>
        </w:trPr>
        <w:tc>
          <w:tcPr>
            <w:tcW w:w="1568" w:type="dxa"/>
            <w:vMerge w:val="restart"/>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المرحلة الدراسية </w:t>
            </w:r>
          </w:p>
        </w:tc>
        <w:tc>
          <w:tcPr>
            <w:tcW w:w="2551" w:type="dxa"/>
            <w:vMerge w:val="restart"/>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رمز المقرر أو المساق</w:t>
            </w:r>
          </w:p>
        </w:tc>
        <w:tc>
          <w:tcPr>
            <w:tcW w:w="2410" w:type="dxa"/>
            <w:vMerge w:val="restart"/>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المقرر أو المساق</w:t>
            </w:r>
          </w:p>
        </w:tc>
        <w:tc>
          <w:tcPr>
            <w:tcW w:w="3261" w:type="dxa"/>
            <w:gridSpan w:val="2"/>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          الساعات المعتمدة</w:t>
            </w:r>
          </w:p>
        </w:tc>
      </w:tr>
      <w:tr w:rsidR="002D3B01" w:rsidRPr="004438FB" w:rsidTr="009D3B7F">
        <w:trPr>
          <w:trHeight w:val="462"/>
        </w:trPr>
        <w:tc>
          <w:tcPr>
            <w:tcW w:w="1568" w:type="dxa"/>
            <w:vMerge/>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p>
        </w:tc>
        <w:tc>
          <w:tcPr>
            <w:tcW w:w="2551" w:type="dxa"/>
            <w:vMerge/>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p>
        </w:tc>
        <w:tc>
          <w:tcPr>
            <w:tcW w:w="2410" w:type="dxa"/>
            <w:vMerge/>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p>
        </w:tc>
        <w:tc>
          <w:tcPr>
            <w:tcW w:w="1589"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نظري </w:t>
            </w:r>
          </w:p>
        </w:tc>
        <w:tc>
          <w:tcPr>
            <w:tcW w:w="1672"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عملي </w:t>
            </w:r>
          </w:p>
        </w:tc>
      </w:tr>
      <w:tr w:rsidR="002D3B01" w:rsidRPr="004438FB" w:rsidTr="009D3B7F">
        <w:trPr>
          <w:trHeight w:val="689"/>
        </w:trPr>
        <w:tc>
          <w:tcPr>
            <w:tcW w:w="1568" w:type="dxa"/>
            <w:shd w:val="clear" w:color="auto" w:fill="auto"/>
            <w:vAlign w:val="center"/>
          </w:tcPr>
          <w:p w:rsidR="002D3B01" w:rsidRPr="004438FB" w:rsidRDefault="002D3B01" w:rsidP="00C5198F">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الثا</w:t>
            </w:r>
            <w:r w:rsidR="00C5198F">
              <w:rPr>
                <w:rFonts w:ascii="Traditional Arabic" w:eastAsia="Calibri" w:hAnsi="Traditional Arabic" w:hint="cs"/>
                <w:sz w:val="32"/>
                <w:szCs w:val="32"/>
                <w:rtl/>
                <w:lang w:bidi="ar-IQ"/>
              </w:rPr>
              <w:t>نية</w:t>
            </w:r>
          </w:p>
        </w:tc>
        <w:tc>
          <w:tcPr>
            <w:tcW w:w="255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sz w:val="32"/>
                <w:szCs w:val="32"/>
                <w:rtl/>
                <w:lang w:bidi="ar-IQ"/>
              </w:rPr>
            </w:pPr>
          </w:p>
        </w:tc>
        <w:tc>
          <w:tcPr>
            <w:tcW w:w="2410" w:type="dxa"/>
            <w:shd w:val="clear" w:color="auto" w:fill="auto"/>
            <w:vAlign w:val="center"/>
          </w:tcPr>
          <w:p w:rsidR="002D3B01" w:rsidRPr="004438FB" w:rsidRDefault="007845D6" w:rsidP="009D3B7F">
            <w:pPr>
              <w:shd w:val="clear" w:color="auto" w:fill="FFFFFF"/>
              <w:autoSpaceDE w:val="0"/>
              <w:autoSpaceDN w:val="0"/>
              <w:adjustRightInd w:val="0"/>
              <w:jc w:val="center"/>
              <w:rPr>
                <w:rFonts w:ascii="Traditional Arabic" w:eastAsia="Calibri" w:hAnsi="Traditional Arabic"/>
                <w:sz w:val="32"/>
                <w:szCs w:val="32"/>
                <w:lang w:bidi="ar-IQ"/>
              </w:rPr>
            </w:pPr>
            <w:r>
              <w:rPr>
                <w:rFonts w:ascii="Traditional Arabic" w:eastAsia="Calibri" w:hAnsi="Traditional Arabic" w:hint="cs"/>
                <w:color w:val="000000"/>
                <w:sz w:val="32"/>
                <w:szCs w:val="32"/>
                <w:rtl/>
                <w:lang w:bidi="ar-IQ"/>
              </w:rPr>
              <w:t>اساسيات محاصيل حقلية</w:t>
            </w:r>
          </w:p>
        </w:tc>
        <w:tc>
          <w:tcPr>
            <w:tcW w:w="158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2</w:t>
            </w:r>
          </w:p>
        </w:tc>
        <w:tc>
          <w:tcPr>
            <w:tcW w:w="1672"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p>
        </w:tc>
      </w:tr>
      <w:tr w:rsidR="002D3B01" w:rsidRPr="004438FB" w:rsidTr="009D3B7F">
        <w:trPr>
          <w:trHeight w:val="536"/>
        </w:trPr>
        <w:tc>
          <w:tcPr>
            <w:tcW w:w="1568"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r w:rsidR="002D3B01" w:rsidRPr="004438FB" w:rsidTr="009D3B7F">
        <w:trPr>
          <w:trHeight w:val="426"/>
        </w:trPr>
        <w:tc>
          <w:tcPr>
            <w:tcW w:w="1568"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r w:rsidR="002D3B01" w:rsidRPr="004438FB" w:rsidTr="009D3B7F">
        <w:trPr>
          <w:trHeight w:val="378"/>
        </w:trPr>
        <w:tc>
          <w:tcPr>
            <w:tcW w:w="1568"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r w:rsidR="002D3B01" w:rsidRPr="004438FB" w:rsidTr="009D3B7F">
        <w:trPr>
          <w:trHeight w:val="260"/>
        </w:trPr>
        <w:tc>
          <w:tcPr>
            <w:tcW w:w="1568"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bl>
    <w:p w:rsidR="002D3B01" w:rsidRDefault="002D3B01" w:rsidP="002D3B01">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4438FB" w:rsidTr="009D3B7F">
        <w:trPr>
          <w:trHeight w:val="624"/>
        </w:trPr>
        <w:tc>
          <w:tcPr>
            <w:tcW w:w="9720" w:type="dxa"/>
            <w:shd w:val="clear" w:color="auto" w:fill="auto"/>
          </w:tcPr>
          <w:p w:rsidR="002D3B01" w:rsidRPr="004438FB" w:rsidRDefault="002D3B01" w:rsidP="002D3B01">
            <w:pPr>
              <w:numPr>
                <w:ilvl w:val="0"/>
                <w:numId w:val="1"/>
              </w:numPr>
              <w:shd w:val="clear" w:color="auto" w:fill="FFFFFF"/>
              <w:tabs>
                <w:tab w:val="left" w:pos="252"/>
                <w:tab w:val="left" w:pos="432"/>
              </w:tabs>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التخطيط للتطور الشخصي</w:t>
            </w:r>
          </w:p>
        </w:tc>
      </w:tr>
      <w:tr w:rsidR="002D3B01" w:rsidRPr="004438FB" w:rsidTr="009D3B7F">
        <w:trPr>
          <w:trHeight w:val="624"/>
        </w:trPr>
        <w:tc>
          <w:tcPr>
            <w:tcW w:w="9720" w:type="dxa"/>
            <w:shd w:val="clear" w:color="auto" w:fill="auto"/>
          </w:tcPr>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العمل الجماعي : العمل ضمن المجموعة بفاعلية ونشاط .</w:t>
            </w:r>
          </w:p>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ادارة الوقت : ادارة الوقت بفاعلية وتحديد الاولويات مع القدرة على العمل المنظم بمواعيد.</w:t>
            </w:r>
          </w:p>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القيادة : القدرة على توجيه وتحفيز الآخرين .</w:t>
            </w:r>
          </w:p>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الاستقلالية بالعمل .</w:t>
            </w:r>
          </w:p>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التفاوض والاقناع ( الطالب قادر على التأثير واقناع الاخرين للمناقشة والتوصل الى اتفاق .</w:t>
            </w:r>
          </w:p>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المهارات العالمية ( الطالب قادر على التحدث وفهم اللغات الاخرى وتقدير الثقافات الاخرى .</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r w:rsidR="002D3B01" w:rsidRPr="004438FB" w:rsidTr="009D3B7F">
        <w:trPr>
          <w:trHeight w:val="624"/>
        </w:trPr>
        <w:tc>
          <w:tcPr>
            <w:tcW w:w="9720" w:type="dxa"/>
            <w:shd w:val="clear" w:color="auto" w:fill="auto"/>
          </w:tcPr>
          <w:p w:rsidR="002D3B01" w:rsidRPr="004438FB" w:rsidRDefault="002D3B01" w:rsidP="002D3B01">
            <w:pPr>
              <w:numPr>
                <w:ilvl w:val="0"/>
                <w:numId w:val="1"/>
              </w:numPr>
              <w:shd w:val="clear" w:color="auto" w:fill="FFFFFF"/>
              <w:tabs>
                <w:tab w:val="left" w:pos="507"/>
              </w:tabs>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معيار القبول (وضع الأنظمة المتعلقة بالالتحاق بالكلية أو المعهد)</w:t>
            </w:r>
          </w:p>
        </w:tc>
      </w:tr>
      <w:tr w:rsidR="002D3B01" w:rsidRPr="004438FB" w:rsidTr="009D3B7F">
        <w:trPr>
          <w:trHeight w:val="624"/>
        </w:trPr>
        <w:tc>
          <w:tcPr>
            <w:tcW w:w="9720" w:type="dxa"/>
            <w:shd w:val="clear" w:color="auto" w:fill="auto"/>
          </w:tcPr>
          <w:p w:rsidR="002D3B01" w:rsidRPr="004438FB" w:rsidRDefault="002D3B01" w:rsidP="009D3B7F">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مركزي</w:t>
            </w:r>
          </w:p>
        </w:tc>
      </w:tr>
      <w:tr w:rsidR="002D3B01" w:rsidRPr="004438FB" w:rsidTr="009D3B7F">
        <w:trPr>
          <w:trHeight w:val="624"/>
        </w:trPr>
        <w:tc>
          <w:tcPr>
            <w:tcW w:w="9720" w:type="dxa"/>
            <w:shd w:val="clear" w:color="auto" w:fill="auto"/>
          </w:tcPr>
          <w:p w:rsidR="002D3B01" w:rsidRPr="004438FB" w:rsidRDefault="002D3B01" w:rsidP="002D3B01">
            <w:pPr>
              <w:numPr>
                <w:ilvl w:val="0"/>
                <w:numId w:val="1"/>
              </w:numPr>
              <w:shd w:val="clear" w:color="auto" w:fill="FFFFFF"/>
              <w:tabs>
                <w:tab w:val="left" w:pos="507"/>
                <w:tab w:val="left" w:pos="792"/>
              </w:tabs>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أهم مصادر المعلومات عن البرنامج</w:t>
            </w:r>
          </w:p>
        </w:tc>
      </w:tr>
      <w:tr w:rsidR="002D3B01" w:rsidRPr="004438FB" w:rsidTr="009D3B7F">
        <w:trPr>
          <w:trHeight w:val="2595"/>
        </w:trPr>
        <w:tc>
          <w:tcPr>
            <w:tcW w:w="9720" w:type="dxa"/>
            <w:shd w:val="clear" w:color="auto" w:fill="auto"/>
          </w:tcPr>
          <w:p w:rsidR="002D3B01" w:rsidRPr="004438FB" w:rsidRDefault="002D3B01" w:rsidP="002D3B01">
            <w:pPr>
              <w:numPr>
                <w:ilvl w:val="0"/>
                <w:numId w:val="1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الموقع الالكتروني للكلية والجامعة </w:t>
            </w:r>
          </w:p>
          <w:p w:rsidR="002D3B01" w:rsidRPr="004438FB" w:rsidRDefault="002D3B01" w:rsidP="002D3B01">
            <w:pPr>
              <w:numPr>
                <w:ilvl w:val="0"/>
                <w:numId w:val="1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دليل الجامعة </w:t>
            </w:r>
          </w:p>
          <w:p w:rsidR="002D3B01" w:rsidRPr="004438FB" w:rsidRDefault="002D3B01" w:rsidP="002D3B01">
            <w:pPr>
              <w:numPr>
                <w:ilvl w:val="0"/>
                <w:numId w:val="1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المكتبة المركزية </w:t>
            </w:r>
          </w:p>
          <w:p w:rsidR="002D3B01" w:rsidRPr="004438FB" w:rsidRDefault="002D3B01" w:rsidP="002D3B01">
            <w:pPr>
              <w:numPr>
                <w:ilvl w:val="0"/>
                <w:numId w:val="1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اهم الكتب والمصادر الخاصة بالقسم </w:t>
            </w:r>
          </w:p>
          <w:p w:rsidR="002D3B01" w:rsidRPr="004438FB" w:rsidRDefault="002D3B01" w:rsidP="002D3B01">
            <w:pPr>
              <w:numPr>
                <w:ilvl w:val="0"/>
                <w:numId w:val="1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الانترنت </w:t>
            </w:r>
          </w:p>
        </w:tc>
      </w:tr>
    </w:tbl>
    <w:p w:rsidR="002D3B01" w:rsidRPr="00E779AA" w:rsidRDefault="002D3B01" w:rsidP="002D3B01">
      <w:pPr>
        <w:shd w:val="clear" w:color="auto" w:fill="FFFFFF"/>
        <w:autoSpaceDE w:val="0"/>
        <w:autoSpaceDN w:val="0"/>
        <w:adjustRightInd w:val="0"/>
        <w:rPr>
          <w:sz w:val="28"/>
          <w:szCs w:val="28"/>
          <w:rtl/>
          <w:lang w:bidi="ar-IQ"/>
        </w:rPr>
      </w:pPr>
    </w:p>
    <w:p w:rsidR="002D3B01" w:rsidRPr="00E779AA" w:rsidRDefault="002D3B01" w:rsidP="002D3B01">
      <w:pPr>
        <w:shd w:val="clear" w:color="auto" w:fill="FFFFFF"/>
        <w:autoSpaceDE w:val="0"/>
        <w:autoSpaceDN w:val="0"/>
        <w:adjustRightInd w:val="0"/>
        <w:rPr>
          <w:sz w:val="28"/>
          <w:szCs w:val="28"/>
          <w:rtl/>
          <w:lang w:bidi="ar-IQ"/>
        </w:rPr>
        <w:sectPr w:rsidR="002D3B01" w:rsidRPr="00E779AA"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1"/>
        <w:gridCol w:w="1273"/>
        <w:gridCol w:w="1563"/>
        <w:gridCol w:w="607"/>
        <w:gridCol w:w="518"/>
        <w:gridCol w:w="518"/>
        <w:gridCol w:w="519"/>
        <w:gridCol w:w="518"/>
        <w:gridCol w:w="518"/>
        <w:gridCol w:w="518"/>
        <w:gridCol w:w="519"/>
        <w:gridCol w:w="518"/>
        <w:gridCol w:w="518"/>
        <w:gridCol w:w="518"/>
        <w:gridCol w:w="519"/>
        <w:gridCol w:w="518"/>
        <w:gridCol w:w="518"/>
        <w:gridCol w:w="518"/>
        <w:gridCol w:w="501"/>
      </w:tblGrid>
      <w:tr w:rsidR="002D3B01" w:rsidRPr="004438FB" w:rsidTr="009D3B7F">
        <w:trPr>
          <w:trHeight w:val="462"/>
        </w:trPr>
        <w:tc>
          <w:tcPr>
            <w:tcW w:w="14600" w:type="dxa"/>
            <w:gridSpan w:val="20"/>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tl/>
                <w:lang w:bidi="ar-IQ"/>
              </w:rPr>
            </w:pPr>
            <w:r w:rsidRPr="004438FB">
              <w:rPr>
                <w:rFonts w:ascii="Traditional Arabic" w:eastAsia="Calibri" w:hAnsi="Traditional Arabic"/>
                <w:b/>
                <w:bCs/>
                <w:color w:val="000000"/>
                <w:sz w:val="32"/>
                <w:szCs w:val="32"/>
                <w:rtl/>
              </w:rPr>
              <w:lastRenderedPageBreak/>
              <w:t>مخطط مهارات المنهج</w:t>
            </w:r>
          </w:p>
        </w:tc>
      </w:tr>
      <w:tr w:rsidR="002D3B01" w:rsidRPr="004438FB" w:rsidTr="009D3B7F">
        <w:trPr>
          <w:trHeight w:val="462"/>
        </w:trPr>
        <w:tc>
          <w:tcPr>
            <w:tcW w:w="14600" w:type="dxa"/>
            <w:gridSpan w:val="20"/>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يرجى وضع اشارة في المربعات المقابلة لمخرجات التعلم الفردية من البرنامج الخاضعة للتقييم</w:t>
            </w:r>
          </w:p>
        </w:tc>
      </w:tr>
      <w:tr w:rsidR="002D3B01" w:rsidRPr="004438FB" w:rsidTr="009D3B7F">
        <w:trPr>
          <w:trHeight w:val="462"/>
        </w:trPr>
        <w:tc>
          <w:tcPr>
            <w:tcW w:w="6237" w:type="dxa"/>
            <w:gridSpan w:val="4"/>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p>
        </w:tc>
        <w:tc>
          <w:tcPr>
            <w:tcW w:w="8363" w:type="dxa"/>
            <w:gridSpan w:val="16"/>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مخرجات التعلم المطلوبة من البرنامج</w:t>
            </w:r>
          </w:p>
        </w:tc>
      </w:tr>
      <w:tr w:rsidR="002D3B01" w:rsidRPr="004438FB" w:rsidTr="009D3B7F">
        <w:trPr>
          <w:trHeight w:val="1326"/>
        </w:trPr>
        <w:tc>
          <w:tcPr>
            <w:tcW w:w="1700" w:type="dxa"/>
            <w:vMerge w:val="restart"/>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السنة / المستوى</w:t>
            </w:r>
          </w:p>
        </w:tc>
        <w:tc>
          <w:tcPr>
            <w:tcW w:w="1701" w:type="dxa"/>
            <w:vMerge w:val="restart"/>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رمز المقرر</w:t>
            </w:r>
          </w:p>
        </w:tc>
        <w:tc>
          <w:tcPr>
            <w:tcW w:w="1273" w:type="dxa"/>
            <w:vMerge w:val="restart"/>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اسم المقرر</w:t>
            </w:r>
          </w:p>
        </w:tc>
        <w:tc>
          <w:tcPr>
            <w:tcW w:w="1563" w:type="dxa"/>
            <w:vMerge w:val="restart"/>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tl/>
              </w:rPr>
            </w:pPr>
            <w:r w:rsidRPr="004438FB">
              <w:rPr>
                <w:rFonts w:ascii="Traditional Arabic" w:eastAsia="Calibri" w:hAnsi="Traditional Arabic"/>
                <w:b/>
                <w:bCs/>
                <w:color w:val="000000"/>
                <w:sz w:val="32"/>
                <w:szCs w:val="32"/>
                <w:rtl/>
              </w:rPr>
              <w:t>أساسي</w:t>
            </w:r>
          </w:p>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tl/>
                <w:lang w:bidi="ar-IQ"/>
              </w:rPr>
            </w:pPr>
            <w:r w:rsidRPr="004438FB">
              <w:rPr>
                <w:rFonts w:ascii="Traditional Arabic" w:eastAsia="Calibri" w:hAnsi="Traditional Arabic"/>
                <w:b/>
                <w:bCs/>
                <w:color w:val="000000"/>
                <w:sz w:val="32"/>
                <w:szCs w:val="32"/>
                <w:rtl/>
              </w:rPr>
              <w:t>أم اختياري</w:t>
            </w:r>
          </w:p>
        </w:tc>
        <w:tc>
          <w:tcPr>
            <w:tcW w:w="2162" w:type="dxa"/>
            <w:gridSpan w:val="4"/>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الأهداف المعرفية</w:t>
            </w:r>
          </w:p>
        </w:tc>
        <w:tc>
          <w:tcPr>
            <w:tcW w:w="2073" w:type="dxa"/>
            <w:gridSpan w:val="4"/>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tl/>
              </w:rPr>
            </w:pPr>
            <w:r w:rsidRPr="004438FB">
              <w:rPr>
                <w:rFonts w:ascii="Traditional Arabic" w:eastAsia="Calibri" w:hAnsi="Traditional Arabic"/>
                <w:b/>
                <w:bCs/>
                <w:color w:val="000000"/>
                <w:sz w:val="32"/>
                <w:szCs w:val="32"/>
                <w:rtl/>
              </w:rPr>
              <w:t>الأهداف المهاراتية الخاصة بالبرنامج</w:t>
            </w:r>
          </w:p>
        </w:tc>
        <w:tc>
          <w:tcPr>
            <w:tcW w:w="2073" w:type="dxa"/>
            <w:gridSpan w:val="4"/>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الأهداف الوجدانية والقيمية</w:t>
            </w:r>
          </w:p>
        </w:tc>
        <w:tc>
          <w:tcPr>
            <w:tcW w:w="2055" w:type="dxa"/>
            <w:gridSpan w:val="4"/>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المهارات العامة والتأهيلية المنقولة( المهارات الأخرى المتعلقة بقابلية التوظيف والتطور الشخصي)</w:t>
            </w:r>
          </w:p>
        </w:tc>
      </w:tr>
      <w:tr w:rsidR="002D3B01" w:rsidRPr="004438FB" w:rsidTr="009D3B7F">
        <w:trPr>
          <w:trHeight w:val="355"/>
        </w:trPr>
        <w:tc>
          <w:tcPr>
            <w:tcW w:w="1700" w:type="dxa"/>
            <w:vMerge/>
            <w:shd w:val="clear" w:color="auto" w:fill="auto"/>
            <w:vAlign w:val="center"/>
          </w:tcPr>
          <w:p w:rsidR="002D3B01" w:rsidRPr="004438FB" w:rsidRDefault="002D3B01" w:rsidP="009D3B7F">
            <w:pPr>
              <w:shd w:val="clear" w:color="auto" w:fill="FFFFFF"/>
              <w:autoSpaceDE w:val="0"/>
              <w:autoSpaceDN w:val="0"/>
              <w:bidi w:val="0"/>
              <w:adjustRightInd w:val="0"/>
              <w:jc w:val="center"/>
              <w:rPr>
                <w:rFonts w:ascii="Traditional Arabic" w:eastAsia="Calibri" w:hAnsi="Traditional Arabic"/>
                <w:b/>
                <w:bCs/>
                <w:color w:val="000000"/>
                <w:sz w:val="32"/>
                <w:szCs w:val="32"/>
              </w:rPr>
            </w:pPr>
          </w:p>
        </w:tc>
        <w:tc>
          <w:tcPr>
            <w:tcW w:w="1701" w:type="dxa"/>
            <w:vMerge/>
            <w:shd w:val="clear" w:color="auto" w:fill="auto"/>
            <w:vAlign w:val="center"/>
          </w:tcPr>
          <w:p w:rsidR="002D3B01" w:rsidRPr="004438FB" w:rsidRDefault="002D3B01" w:rsidP="009D3B7F">
            <w:pPr>
              <w:shd w:val="clear" w:color="auto" w:fill="FFFFFF"/>
              <w:autoSpaceDE w:val="0"/>
              <w:autoSpaceDN w:val="0"/>
              <w:bidi w:val="0"/>
              <w:adjustRightInd w:val="0"/>
              <w:jc w:val="center"/>
              <w:rPr>
                <w:rFonts w:ascii="Traditional Arabic" w:eastAsia="Calibri" w:hAnsi="Traditional Arabic"/>
                <w:b/>
                <w:bCs/>
                <w:color w:val="000000"/>
                <w:sz w:val="32"/>
                <w:szCs w:val="32"/>
              </w:rPr>
            </w:pPr>
          </w:p>
        </w:tc>
        <w:tc>
          <w:tcPr>
            <w:tcW w:w="1273" w:type="dxa"/>
            <w:vMerge/>
            <w:shd w:val="clear" w:color="auto" w:fill="auto"/>
            <w:vAlign w:val="center"/>
          </w:tcPr>
          <w:p w:rsidR="002D3B01" w:rsidRPr="004438FB" w:rsidRDefault="002D3B01" w:rsidP="009D3B7F">
            <w:pPr>
              <w:shd w:val="clear" w:color="auto" w:fill="FFFFFF"/>
              <w:autoSpaceDE w:val="0"/>
              <w:autoSpaceDN w:val="0"/>
              <w:bidi w:val="0"/>
              <w:adjustRightInd w:val="0"/>
              <w:jc w:val="center"/>
              <w:rPr>
                <w:rFonts w:ascii="Traditional Arabic" w:eastAsia="Calibri" w:hAnsi="Traditional Arabic"/>
                <w:b/>
                <w:bCs/>
                <w:color w:val="000000"/>
                <w:sz w:val="32"/>
                <w:szCs w:val="32"/>
              </w:rPr>
            </w:pPr>
          </w:p>
        </w:tc>
        <w:tc>
          <w:tcPr>
            <w:tcW w:w="1563" w:type="dxa"/>
            <w:vMerge/>
            <w:shd w:val="clear" w:color="auto" w:fill="auto"/>
            <w:vAlign w:val="center"/>
          </w:tcPr>
          <w:p w:rsidR="002D3B01" w:rsidRPr="004438FB" w:rsidRDefault="002D3B01" w:rsidP="009D3B7F">
            <w:pPr>
              <w:shd w:val="clear" w:color="auto" w:fill="FFFFFF"/>
              <w:autoSpaceDE w:val="0"/>
              <w:autoSpaceDN w:val="0"/>
              <w:bidi w:val="0"/>
              <w:adjustRightInd w:val="0"/>
              <w:jc w:val="center"/>
              <w:rPr>
                <w:rFonts w:ascii="Traditional Arabic" w:eastAsia="Calibri" w:hAnsi="Traditional Arabic"/>
                <w:b/>
                <w:bCs/>
                <w:color w:val="000000"/>
                <w:sz w:val="32"/>
                <w:szCs w:val="32"/>
              </w:rPr>
            </w:pPr>
          </w:p>
        </w:tc>
        <w:tc>
          <w:tcPr>
            <w:tcW w:w="607"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أ1</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أ2</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أ3</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أ4</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ب1</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ب2</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ب3</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ب4</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ج1</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ج2</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ج3</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ج4</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د1</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د2</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د3</w:t>
            </w:r>
          </w:p>
        </w:tc>
        <w:tc>
          <w:tcPr>
            <w:tcW w:w="5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د4</w:t>
            </w:r>
          </w:p>
        </w:tc>
      </w:tr>
      <w:tr w:rsidR="002D3B01" w:rsidRPr="004438FB" w:rsidTr="009D3B7F">
        <w:trPr>
          <w:trHeight w:val="346"/>
        </w:trPr>
        <w:tc>
          <w:tcPr>
            <w:tcW w:w="1700" w:type="dxa"/>
            <w:vMerge w:val="restart"/>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الثا</w:t>
            </w:r>
            <w:r w:rsidR="00C5198F">
              <w:rPr>
                <w:rFonts w:ascii="Traditional Arabic" w:eastAsia="Calibri" w:hAnsi="Traditional Arabic" w:hint="cs"/>
                <w:b/>
                <w:bCs/>
                <w:color w:val="000000"/>
                <w:sz w:val="32"/>
                <w:szCs w:val="32"/>
                <w:rtl/>
                <w:lang w:bidi="ar-IQ"/>
              </w:rPr>
              <w:t>نية</w:t>
            </w:r>
          </w:p>
        </w:tc>
        <w:tc>
          <w:tcPr>
            <w:tcW w:w="17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sz w:val="32"/>
                <w:szCs w:val="32"/>
                <w:rtl/>
                <w:lang w:bidi="ar-IQ"/>
              </w:rPr>
            </w:pPr>
          </w:p>
        </w:tc>
        <w:tc>
          <w:tcPr>
            <w:tcW w:w="1273" w:type="dxa"/>
            <w:shd w:val="clear" w:color="auto" w:fill="auto"/>
            <w:vAlign w:val="center"/>
          </w:tcPr>
          <w:p w:rsidR="002D3B01" w:rsidRPr="004438FB" w:rsidRDefault="007845D6"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Pr>
                <w:rFonts w:ascii="Traditional Arabic" w:eastAsia="Calibri" w:hAnsi="Traditional Arabic" w:hint="cs"/>
                <w:color w:val="000000"/>
                <w:sz w:val="32"/>
                <w:szCs w:val="32"/>
                <w:rtl/>
                <w:lang w:bidi="ar-IQ"/>
              </w:rPr>
              <w:t xml:space="preserve">اساسيات </w:t>
            </w:r>
            <w:r>
              <w:rPr>
                <w:rFonts w:ascii="Traditional Arabic" w:eastAsia="Calibri" w:hAnsi="Traditional Arabic" w:hint="cs"/>
                <w:color w:val="000000"/>
                <w:sz w:val="32"/>
                <w:szCs w:val="32"/>
                <w:rtl/>
                <w:lang w:bidi="ar-IQ"/>
              </w:rPr>
              <w:lastRenderedPageBreak/>
              <w:t>محاصيل حقلية</w:t>
            </w:r>
          </w:p>
        </w:tc>
        <w:tc>
          <w:tcPr>
            <w:tcW w:w="156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lastRenderedPageBreak/>
              <w:t>اساسي</w:t>
            </w:r>
          </w:p>
        </w:tc>
        <w:tc>
          <w:tcPr>
            <w:tcW w:w="607"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r>
      <w:tr w:rsidR="002D3B01" w:rsidRPr="004438FB" w:rsidTr="009D3B7F">
        <w:trPr>
          <w:trHeight w:val="176"/>
        </w:trPr>
        <w:tc>
          <w:tcPr>
            <w:tcW w:w="1700" w:type="dxa"/>
            <w:vMerge/>
            <w:shd w:val="clear" w:color="auto" w:fill="auto"/>
            <w:vAlign w:val="center"/>
          </w:tcPr>
          <w:p w:rsidR="002D3B01" w:rsidRPr="004438FB" w:rsidRDefault="002D3B01" w:rsidP="009D3B7F">
            <w:pPr>
              <w:shd w:val="clear" w:color="auto" w:fill="FFFFFF"/>
              <w:autoSpaceDE w:val="0"/>
              <w:autoSpaceDN w:val="0"/>
              <w:bidi w:val="0"/>
              <w:adjustRightInd w:val="0"/>
              <w:jc w:val="center"/>
              <w:rPr>
                <w:rFonts w:ascii="Traditional Arabic" w:eastAsia="Calibri" w:hAnsi="Traditional Arabic"/>
                <w:b/>
                <w:bCs/>
                <w:color w:val="000000"/>
                <w:sz w:val="32"/>
                <w:szCs w:val="32"/>
                <w:lang w:bidi="ar-IQ"/>
              </w:rPr>
            </w:pPr>
          </w:p>
        </w:tc>
        <w:tc>
          <w:tcPr>
            <w:tcW w:w="17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27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56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7"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r w:rsidR="002D3B01" w:rsidRPr="004438FB" w:rsidTr="009D3B7F">
        <w:trPr>
          <w:trHeight w:val="346"/>
        </w:trPr>
        <w:tc>
          <w:tcPr>
            <w:tcW w:w="1700"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7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27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56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7"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bl>
    <w:p w:rsidR="002D3B01" w:rsidRPr="00E7079C" w:rsidRDefault="002D3B01" w:rsidP="002D3B01">
      <w:pPr>
        <w:shd w:val="clear" w:color="auto" w:fill="FFFFFF"/>
        <w:autoSpaceDE w:val="0"/>
        <w:autoSpaceDN w:val="0"/>
        <w:adjustRightInd w:val="0"/>
        <w:rPr>
          <w:rFonts w:ascii="Calibri" w:hAnsi="Calibri" w:cs="Arial"/>
          <w:rtl/>
          <w:lang w:bidi="ar-IQ"/>
        </w:rPr>
      </w:pPr>
    </w:p>
    <w:p w:rsidR="002D3B01" w:rsidRDefault="002D3B01" w:rsidP="002D3B01">
      <w:pPr>
        <w:shd w:val="clear" w:color="auto" w:fill="FFFFFF"/>
        <w:tabs>
          <w:tab w:val="left" w:pos="1590"/>
          <w:tab w:val="center" w:pos="4320"/>
        </w:tabs>
        <w:autoSpaceDE w:val="0"/>
        <w:autoSpaceDN w:val="0"/>
        <w:adjustRightInd w:val="0"/>
        <w:jc w:val="center"/>
        <w:rPr>
          <w:b/>
          <w:bCs/>
          <w:color w:val="993300"/>
          <w:sz w:val="32"/>
          <w:szCs w:val="32"/>
          <w:rtl/>
        </w:rPr>
      </w:pPr>
    </w:p>
    <w:p w:rsidR="002D3B01" w:rsidRDefault="002D3B01" w:rsidP="002D3B01">
      <w:pPr>
        <w:shd w:val="clear" w:color="auto" w:fill="FFFFFF"/>
        <w:tabs>
          <w:tab w:val="left" w:pos="1590"/>
          <w:tab w:val="center" w:pos="4320"/>
        </w:tabs>
        <w:autoSpaceDE w:val="0"/>
        <w:autoSpaceDN w:val="0"/>
        <w:adjustRightInd w:val="0"/>
        <w:jc w:val="center"/>
        <w:rPr>
          <w:b/>
          <w:bCs/>
          <w:color w:val="993300"/>
          <w:sz w:val="32"/>
          <w:szCs w:val="32"/>
          <w:rtl/>
        </w:rPr>
        <w:sectPr w:rsidR="002D3B01"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2D3B01" w:rsidRPr="004438FB" w:rsidRDefault="002D3B01" w:rsidP="002D3B01">
      <w:pPr>
        <w:shd w:val="clear" w:color="auto" w:fill="FFFFFF"/>
        <w:autoSpaceDE w:val="0"/>
        <w:autoSpaceDN w:val="0"/>
        <w:adjustRightInd w:val="0"/>
        <w:jc w:val="center"/>
        <w:rPr>
          <w:rFonts w:ascii="Traditional Arabic" w:hAnsi="Traditional Arabic"/>
          <w:b/>
          <w:bCs/>
          <w:sz w:val="32"/>
          <w:szCs w:val="32"/>
          <w:rtl/>
          <w:lang w:bidi="ar-IQ"/>
        </w:rPr>
      </w:pPr>
      <w:r w:rsidRPr="004438FB">
        <w:rPr>
          <w:rFonts w:ascii="Traditional Arabic" w:hAnsi="Traditional Arabic"/>
          <w:b/>
          <w:bCs/>
          <w:sz w:val="32"/>
          <w:szCs w:val="32"/>
          <w:rtl/>
        </w:rPr>
        <w:lastRenderedPageBreak/>
        <w:t>نموذج وصف المقرر</w:t>
      </w:r>
    </w:p>
    <w:p w:rsidR="002D3B01" w:rsidRDefault="002D3B01" w:rsidP="002D3B01">
      <w:pPr>
        <w:shd w:val="clear" w:color="auto" w:fill="FFFFFF"/>
        <w:autoSpaceDE w:val="0"/>
        <w:autoSpaceDN w:val="0"/>
        <w:adjustRightInd w:val="0"/>
        <w:spacing w:before="240"/>
        <w:rPr>
          <w:rFonts w:cs="Times New Roman"/>
          <w:b/>
          <w:bCs/>
          <w:color w:val="1F4E79"/>
          <w:sz w:val="32"/>
          <w:szCs w:val="32"/>
          <w:rtl/>
          <w:lang w:bidi="ar-IQ"/>
        </w:rPr>
      </w:pPr>
    </w:p>
    <w:p w:rsidR="002D3B01" w:rsidRPr="004438FB" w:rsidRDefault="002D3B01" w:rsidP="002D3B01">
      <w:pPr>
        <w:shd w:val="clear" w:color="auto" w:fill="FFFFFF"/>
        <w:autoSpaceDE w:val="0"/>
        <w:autoSpaceDN w:val="0"/>
        <w:adjustRightInd w:val="0"/>
        <w:spacing w:before="240"/>
        <w:rPr>
          <w:rFonts w:ascii="Traditional Arabic" w:hAnsi="Traditional Arabic"/>
          <w:b/>
          <w:bCs/>
          <w:sz w:val="32"/>
          <w:szCs w:val="32"/>
          <w:rtl/>
          <w:lang w:bidi="ar-IQ"/>
        </w:rPr>
      </w:pPr>
      <w:r w:rsidRPr="004438FB">
        <w:rPr>
          <w:rFonts w:ascii="Traditional Arabic" w:hAnsi="Traditional Arabic"/>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4438FB" w:rsidTr="009D3B7F">
        <w:trPr>
          <w:trHeight w:val="794"/>
        </w:trPr>
        <w:tc>
          <w:tcPr>
            <w:tcW w:w="9720" w:type="dxa"/>
            <w:shd w:val="clear" w:color="auto" w:fill="auto"/>
          </w:tcPr>
          <w:p w:rsidR="002D3B01" w:rsidRPr="004438FB" w:rsidRDefault="002D3B01" w:rsidP="009D3B7F">
            <w:pPr>
              <w:shd w:val="clear" w:color="auto" w:fill="FFFFFF"/>
              <w:autoSpaceDE w:val="0"/>
              <w:autoSpaceDN w:val="0"/>
              <w:adjustRightInd w:val="0"/>
              <w:spacing w:before="240"/>
              <w:jc w:val="both"/>
              <w:rPr>
                <w:rFonts w:ascii="Traditional Arabic" w:eastAsia="Calibri" w:hAnsi="Traditional Arabic"/>
                <w:b/>
                <w:bCs/>
                <w:color w:val="000000"/>
                <w:sz w:val="32"/>
                <w:szCs w:val="32"/>
                <w:lang w:bidi="ar-IQ"/>
              </w:rPr>
            </w:pPr>
            <w:r w:rsidRPr="004438FB">
              <w:rPr>
                <w:rFonts w:ascii="Traditional Arabic" w:eastAsia="Calibri" w:hAnsi="Traditional Arabic"/>
                <w:color w:val="000000"/>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438FB">
              <w:rPr>
                <w:rFonts w:ascii="Traditional Arabic" w:eastAsia="Calibri" w:hAnsi="Traditional Arabic"/>
                <w:b/>
                <w:bCs/>
                <w:color w:val="000000"/>
                <w:sz w:val="32"/>
                <w:szCs w:val="32"/>
                <w:rtl/>
                <w:lang w:bidi="ar-IQ"/>
              </w:rPr>
              <w:t>؛</w:t>
            </w:r>
          </w:p>
        </w:tc>
      </w:tr>
    </w:tbl>
    <w:p w:rsidR="002D3B01" w:rsidRDefault="002D3B01" w:rsidP="002D3B01">
      <w:pPr>
        <w:shd w:val="clear" w:color="auto" w:fill="FFFFFF"/>
        <w:autoSpaceDE w:val="0"/>
        <w:autoSpaceDN w:val="0"/>
        <w:adjustRightInd w:val="0"/>
        <w:spacing w:before="240"/>
        <w:ind w:right="-426"/>
        <w:jc w:val="both"/>
        <w:rPr>
          <w:rFonts w:ascii="Arial" w:hAnsi="Arial" w:cs="Arial"/>
          <w:sz w:val="28"/>
          <w:szCs w:val="28"/>
          <w:rtl/>
          <w:lang w:bidi="ar-IQ"/>
        </w:rPr>
      </w:pPr>
    </w:p>
    <w:p w:rsidR="002D3B01" w:rsidRPr="00E734E3" w:rsidRDefault="002D3B01" w:rsidP="002D3B01">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autoSpaceDE w:val="0"/>
              <w:autoSpaceDN w:val="0"/>
              <w:adjustRightInd w:val="0"/>
              <w:spacing w:after="0" w:line="240" w:lineRule="auto"/>
              <w:ind w:hanging="288"/>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المؤسسة التعليمية</w:t>
            </w:r>
          </w:p>
        </w:tc>
        <w:tc>
          <w:tcPr>
            <w:tcW w:w="5940"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كلية الزراعة</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القسم العلمي  / المركز</w:t>
            </w:r>
          </w:p>
        </w:tc>
        <w:tc>
          <w:tcPr>
            <w:tcW w:w="5940"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قسم علوم </w:t>
            </w:r>
            <w:r w:rsidR="00C5198F">
              <w:rPr>
                <w:rFonts w:ascii="Traditional Arabic" w:eastAsia="Calibri" w:hAnsi="Traditional Arabic" w:hint="cs"/>
                <w:color w:val="000000"/>
                <w:sz w:val="32"/>
                <w:szCs w:val="32"/>
                <w:rtl/>
                <w:lang w:bidi="ar-IQ"/>
              </w:rPr>
              <w:t>التربة والموارد المائية</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اسم / رمز المقرر</w:t>
            </w:r>
          </w:p>
        </w:tc>
        <w:tc>
          <w:tcPr>
            <w:tcW w:w="5940" w:type="dxa"/>
            <w:shd w:val="clear" w:color="auto" w:fill="auto"/>
            <w:vAlign w:val="center"/>
          </w:tcPr>
          <w:p w:rsidR="002D3B01" w:rsidRPr="0025763C" w:rsidRDefault="007845D6" w:rsidP="009D3B7F">
            <w:pPr>
              <w:shd w:val="clear" w:color="auto" w:fill="FFFFFF"/>
              <w:autoSpaceDE w:val="0"/>
              <w:autoSpaceDN w:val="0"/>
              <w:adjustRightInd w:val="0"/>
              <w:jc w:val="center"/>
              <w:rPr>
                <w:rFonts w:ascii="Traditional Arabic" w:eastAsia="Calibri" w:hAnsi="Traditional Arabic"/>
                <w:color w:val="000000"/>
                <w:sz w:val="32"/>
                <w:szCs w:val="32"/>
                <w:rtl/>
                <w:lang w:bidi="ar-IQ"/>
              </w:rPr>
            </w:pPr>
            <w:r>
              <w:rPr>
                <w:rFonts w:ascii="Traditional Arabic" w:eastAsia="Calibri" w:hAnsi="Traditional Arabic" w:hint="cs"/>
                <w:color w:val="000000"/>
                <w:sz w:val="32"/>
                <w:szCs w:val="32"/>
                <w:rtl/>
                <w:lang w:bidi="ar-IQ"/>
              </w:rPr>
              <w:t>اساسيات محاصيل حقلية</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أشكال الحضور المتاحة</w:t>
            </w:r>
          </w:p>
        </w:tc>
        <w:tc>
          <w:tcPr>
            <w:tcW w:w="5940"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اسبوعي</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الفصل / السنة</w:t>
            </w:r>
          </w:p>
        </w:tc>
        <w:tc>
          <w:tcPr>
            <w:tcW w:w="5940"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عدد الساعات الدراسية (الكلي)</w:t>
            </w:r>
          </w:p>
        </w:tc>
        <w:tc>
          <w:tcPr>
            <w:tcW w:w="5940" w:type="dxa"/>
            <w:shd w:val="clear" w:color="auto" w:fill="auto"/>
            <w:vAlign w:val="center"/>
          </w:tcPr>
          <w:p w:rsidR="002D3B01" w:rsidRPr="0025763C" w:rsidRDefault="00C5198F"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75</w:t>
            </w:r>
            <w:r w:rsidR="002D3B01" w:rsidRPr="0025763C">
              <w:rPr>
                <w:rFonts w:ascii="Traditional Arabic" w:eastAsia="Calibri" w:hAnsi="Traditional Arabic"/>
                <w:color w:val="000000"/>
                <w:sz w:val="32"/>
                <w:szCs w:val="32"/>
                <w:rtl/>
                <w:lang w:bidi="ar-IQ"/>
              </w:rPr>
              <w:t xml:space="preserve"> ساعة</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تاريخ إعداد هذا الوصف</w:t>
            </w:r>
          </w:p>
        </w:tc>
        <w:tc>
          <w:tcPr>
            <w:tcW w:w="5940" w:type="dxa"/>
            <w:shd w:val="clear" w:color="auto" w:fill="auto"/>
            <w:vAlign w:val="center"/>
          </w:tcPr>
          <w:p w:rsidR="002D3B01" w:rsidRPr="0025763C" w:rsidRDefault="002D3B01" w:rsidP="00D679D9">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20 – 4 – </w:t>
            </w:r>
            <w:r w:rsidR="00D679D9">
              <w:rPr>
                <w:rFonts w:ascii="Traditional Arabic" w:eastAsia="Calibri" w:hAnsi="Traditional Arabic" w:hint="cs"/>
                <w:color w:val="000000"/>
                <w:sz w:val="32"/>
                <w:szCs w:val="32"/>
                <w:rtl/>
                <w:lang w:bidi="ar-IQ"/>
              </w:rPr>
              <w:t>2020</w:t>
            </w:r>
          </w:p>
        </w:tc>
      </w:tr>
      <w:tr w:rsidR="002D3B01" w:rsidRPr="0025763C" w:rsidTr="009D3B7F">
        <w:trPr>
          <w:trHeight w:val="725"/>
        </w:trPr>
        <w:tc>
          <w:tcPr>
            <w:tcW w:w="9720" w:type="dxa"/>
            <w:gridSpan w:val="2"/>
            <w:shd w:val="clear" w:color="auto" w:fill="auto"/>
          </w:tcPr>
          <w:p w:rsidR="002D3B01" w:rsidRPr="0025763C" w:rsidRDefault="002D3B01" w:rsidP="002D3B01">
            <w:pPr>
              <w:numPr>
                <w:ilvl w:val="0"/>
                <w:numId w:val="2"/>
              </w:numPr>
              <w:shd w:val="clear" w:color="auto" w:fill="FFFFFF"/>
              <w:autoSpaceDE w:val="0"/>
              <w:autoSpaceDN w:val="0"/>
              <w:adjustRightInd w:val="0"/>
              <w:spacing w:after="0" w:line="240" w:lineRule="auto"/>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أهداف المقرر</w:t>
            </w:r>
          </w:p>
        </w:tc>
      </w:tr>
      <w:tr w:rsidR="002D3B01" w:rsidRPr="0025763C" w:rsidTr="009D3B7F">
        <w:trPr>
          <w:trHeight w:val="265"/>
        </w:trPr>
        <w:tc>
          <w:tcPr>
            <w:tcW w:w="9720" w:type="dxa"/>
            <w:gridSpan w:val="2"/>
            <w:shd w:val="clear" w:color="auto" w:fill="auto"/>
            <w:vAlign w:val="center"/>
          </w:tcPr>
          <w:p w:rsidR="002D3B01" w:rsidRPr="0025763C" w:rsidRDefault="002D3B01" w:rsidP="002D3B01">
            <w:pPr>
              <w:numPr>
                <w:ilvl w:val="0"/>
                <w:numId w:val="13"/>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color w:val="000000"/>
                <w:sz w:val="32"/>
                <w:szCs w:val="32"/>
                <w:rtl/>
                <w:lang w:bidi="ar-IQ"/>
              </w:rPr>
              <w:t xml:space="preserve">يبحث </w:t>
            </w:r>
            <w:r>
              <w:rPr>
                <w:rFonts w:ascii="Traditional Arabic" w:eastAsia="Calibri" w:hAnsi="Traditional Arabic" w:hint="cs"/>
                <w:color w:val="000000"/>
                <w:sz w:val="32"/>
                <w:szCs w:val="32"/>
                <w:rtl/>
                <w:lang w:bidi="ar-IQ"/>
              </w:rPr>
              <w:t>المقرر في  التعرف اهم محاصيل الحبوب في العراق والعالم</w:t>
            </w:r>
          </w:p>
        </w:tc>
      </w:tr>
      <w:tr w:rsidR="002D3B01" w:rsidRPr="0025763C" w:rsidTr="009D3B7F">
        <w:trPr>
          <w:trHeight w:val="265"/>
        </w:trPr>
        <w:tc>
          <w:tcPr>
            <w:tcW w:w="9720" w:type="dxa"/>
            <w:gridSpan w:val="2"/>
            <w:shd w:val="clear" w:color="auto" w:fill="auto"/>
            <w:vAlign w:val="center"/>
          </w:tcPr>
          <w:p w:rsidR="002D3B01" w:rsidRPr="0025763C" w:rsidRDefault="002D3B01" w:rsidP="002D3B01">
            <w:pPr>
              <w:numPr>
                <w:ilvl w:val="0"/>
                <w:numId w:val="13"/>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يشتمل على </w:t>
            </w:r>
            <w:r>
              <w:rPr>
                <w:rFonts w:ascii="Traditional Arabic" w:eastAsia="Calibri" w:hAnsi="Traditional Arabic" w:hint="cs"/>
                <w:color w:val="000000"/>
                <w:sz w:val="32"/>
                <w:szCs w:val="32"/>
                <w:rtl/>
                <w:lang w:bidi="ar-IQ"/>
              </w:rPr>
              <w:t xml:space="preserve">دراسة الاساليب العلمية المتبعة في زراعة محاصيل الحبوب </w:t>
            </w:r>
          </w:p>
        </w:tc>
      </w:tr>
      <w:tr w:rsidR="002D3B01" w:rsidRPr="0025763C" w:rsidTr="009D3B7F">
        <w:trPr>
          <w:trHeight w:val="265"/>
        </w:trPr>
        <w:tc>
          <w:tcPr>
            <w:tcW w:w="9720" w:type="dxa"/>
            <w:gridSpan w:val="2"/>
            <w:shd w:val="clear" w:color="auto" w:fill="auto"/>
            <w:vAlign w:val="center"/>
          </w:tcPr>
          <w:p w:rsidR="002D3B01" w:rsidRPr="0025763C" w:rsidRDefault="002D3B01" w:rsidP="002D3B01">
            <w:pPr>
              <w:numPr>
                <w:ilvl w:val="0"/>
                <w:numId w:val="13"/>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دراسة الظروف البيئية المناسبة لزراعة كل محصول حبوبي مهم</w:t>
            </w:r>
          </w:p>
        </w:tc>
      </w:tr>
      <w:tr w:rsidR="002D3B01" w:rsidRPr="0025763C" w:rsidTr="009D3B7F">
        <w:trPr>
          <w:trHeight w:val="265"/>
        </w:trPr>
        <w:tc>
          <w:tcPr>
            <w:tcW w:w="9720" w:type="dxa"/>
            <w:gridSpan w:val="2"/>
            <w:shd w:val="clear" w:color="auto" w:fill="auto"/>
            <w:vAlign w:val="center"/>
          </w:tcPr>
          <w:p w:rsidR="002D3B01" w:rsidRPr="0025763C" w:rsidRDefault="002D3B01" w:rsidP="002D3B01">
            <w:pPr>
              <w:numPr>
                <w:ilvl w:val="0"/>
                <w:numId w:val="13"/>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تعريف اهم  طرق زيادة الانتاجية لكل محصول حبوبي</w:t>
            </w:r>
          </w:p>
        </w:tc>
      </w:tr>
      <w:tr w:rsidR="002D3B01" w:rsidRPr="0025763C" w:rsidTr="009D3B7F">
        <w:trPr>
          <w:trHeight w:val="265"/>
        </w:trPr>
        <w:tc>
          <w:tcPr>
            <w:tcW w:w="9720" w:type="dxa"/>
            <w:gridSpan w:val="2"/>
            <w:shd w:val="clear" w:color="auto" w:fill="auto"/>
            <w:vAlign w:val="center"/>
          </w:tcPr>
          <w:p w:rsidR="002D3B01" w:rsidRPr="0025763C" w:rsidRDefault="002D3B01" w:rsidP="002D3B01">
            <w:pPr>
              <w:numPr>
                <w:ilvl w:val="0"/>
                <w:numId w:val="13"/>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دراسة المشاكل المتعلقة </w:t>
            </w:r>
            <w:r>
              <w:rPr>
                <w:rFonts w:ascii="Traditional Arabic" w:eastAsia="Calibri" w:hAnsi="Traditional Arabic" w:hint="cs"/>
                <w:color w:val="000000"/>
                <w:sz w:val="32"/>
                <w:szCs w:val="32"/>
                <w:rtl/>
                <w:lang w:bidi="ar-IQ"/>
              </w:rPr>
              <w:t>بآفات وامراض كل محصول حبوبي</w:t>
            </w:r>
          </w:p>
        </w:tc>
      </w:tr>
      <w:tr w:rsidR="002D3B01" w:rsidRPr="0025763C" w:rsidTr="009D3B7F">
        <w:trPr>
          <w:trHeight w:val="265"/>
        </w:trPr>
        <w:tc>
          <w:tcPr>
            <w:tcW w:w="9720" w:type="dxa"/>
            <w:gridSpan w:val="2"/>
            <w:shd w:val="clear" w:color="auto" w:fill="auto"/>
            <w:vAlign w:val="center"/>
          </w:tcPr>
          <w:p w:rsidR="002D3B01" w:rsidRPr="0025763C" w:rsidRDefault="002D3B01" w:rsidP="009D3B7F">
            <w:pPr>
              <w:shd w:val="clear" w:color="auto" w:fill="FFFFFF"/>
              <w:autoSpaceDE w:val="0"/>
              <w:autoSpaceDN w:val="0"/>
              <w:adjustRightInd w:val="0"/>
              <w:rPr>
                <w:rFonts w:ascii="Traditional Arabic" w:eastAsia="Calibri" w:hAnsi="Traditional Arabic"/>
                <w:color w:val="000000"/>
                <w:sz w:val="32"/>
                <w:szCs w:val="32"/>
                <w:lang w:bidi="ar-IQ"/>
              </w:rPr>
            </w:pPr>
          </w:p>
        </w:tc>
      </w:tr>
      <w:tr w:rsidR="002D3B01" w:rsidRPr="0025763C" w:rsidTr="009D3B7F">
        <w:trPr>
          <w:trHeight w:val="265"/>
        </w:trPr>
        <w:tc>
          <w:tcPr>
            <w:tcW w:w="9720" w:type="dxa"/>
            <w:gridSpan w:val="2"/>
            <w:shd w:val="clear" w:color="auto" w:fill="auto"/>
          </w:tcPr>
          <w:p w:rsidR="002D3B01" w:rsidRPr="0025763C" w:rsidRDefault="002D3B01" w:rsidP="009D3B7F">
            <w:pPr>
              <w:shd w:val="clear" w:color="auto" w:fill="FFFFFF"/>
              <w:autoSpaceDE w:val="0"/>
              <w:autoSpaceDN w:val="0"/>
              <w:adjustRightInd w:val="0"/>
              <w:ind w:left="360"/>
              <w:rPr>
                <w:rFonts w:ascii="Traditional Arabic" w:eastAsia="Calibri" w:hAnsi="Traditional Arabic"/>
                <w:color w:val="000000"/>
                <w:sz w:val="32"/>
                <w:szCs w:val="32"/>
                <w:rtl/>
                <w:lang w:bidi="ar-IQ"/>
              </w:rPr>
            </w:pPr>
          </w:p>
        </w:tc>
      </w:tr>
    </w:tbl>
    <w:p w:rsidR="002D3B01" w:rsidRPr="0020555A" w:rsidRDefault="002D3B01" w:rsidP="002D3B0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9A5CD5" w:rsidTr="009D3B7F">
        <w:trPr>
          <w:trHeight w:val="653"/>
        </w:trPr>
        <w:tc>
          <w:tcPr>
            <w:tcW w:w="9720" w:type="dxa"/>
            <w:shd w:val="clear" w:color="auto" w:fill="auto"/>
            <w:vAlign w:val="center"/>
          </w:tcPr>
          <w:p w:rsidR="002D3B01" w:rsidRPr="009A5CD5" w:rsidRDefault="002D3B01" w:rsidP="002D3B01">
            <w:pPr>
              <w:numPr>
                <w:ilvl w:val="0"/>
                <w:numId w:val="4"/>
              </w:numPr>
              <w:shd w:val="clear" w:color="auto" w:fill="FFFFFF"/>
              <w:tabs>
                <w:tab w:val="left" w:pos="507"/>
              </w:tabs>
              <w:autoSpaceDE w:val="0"/>
              <w:autoSpaceDN w:val="0"/>
              <w:adjustRightInd w:val="0"/>
              <w:spacing w:after="0" w:line="240" w:lineRule="auto"/>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lastRenderedPageBreak/>
              <w:t>مخرجات المقرر وطرائق التعليم والتعلم والتقييم</w:t>
            </w:r>
          </w:p>
        </w:tc>
      </w:tr>
      <w:tr w:rsidR="002D3B01" w:rsidRPr="009A5CD5" w:rsidTr="009D3B7F">
        <w:trPr>
          <w:trHeight w:val="2490"/>
        </w:trPr>
        <w:tc>
          <w:tcPr>
            <w:tcW w:w="9720" w:type="dxa"/>
            <w:shd w:val="clear" w:color="auto" w:fill="auto"/>
          </w:tcPr>
          <w:p w:rsidR="002D3B01" w:rsidRPr="009A5CD5" w:rsidRDefault="002D3B01" w:rsidP="009D3B7F">
            <w:pPr>
              <w:shd w:val="clear" w:color="auto" w:fill="FFFFFF"/>
              <w:autoSpaceDE w:val="0"/>
              <w:autoSpaceDN w:val="0"/>
              <w:adjustRightInd w:val="0"/>
              <w:ind w:left="43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 xml:space="preserve">أ- الأهداف المعرفية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أ1-   ان يتعرف الطالب على </w:t>
            </w:r>
            <w:r>
              <w:rPr>
                <w:rFonts w:ascii="Traditional Arabic" w:eastAsia="Calibri" w:hAnsi="Traditional Arabic" w:hint="cs"/>
                <w:sz w:val="32"/>
                <w:szCs w:val="32"/>
                <w:rtl/>
                <w:lang w:bidi="ar-IQ"/>
              </w:rPr>
              <w:t xml:space="preserve">اهم محاصيل الحبوب المنشرة في العراق والعالم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أ2-   ان يصنف الطالب </w:t>
            </w:r>
            <w:r>
              <w:rPr>
                <w:rFonts w:ascii="Traditional Arabic" w:eastAsia="Calibri" w:hAnsi="Traditional Arabic" w:hint="cs"/>
                <w:sz w:val="32"/>
                <w:szCs w:val="32"/>
                <w:rtl/>
                <w:lang w:bidi="ar-IQ"/>
              </w:rPr>
              <w:t xml:space="preserve">محاصيل الحبوب حسب احتياجاتها البيئية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أ3-   ان يفصل الطالب بين </w:t>
            </w:r>
            <w:r>
              <w:rPr>
                <w:rFonts w:ascii="Traditional Arabic" w:eastAsia="Calibri" w:hAnsi="Traditional Arabic" w:hint="cs"/>
                <w:sz w:val="32"/>
                <w:szCs w:val="32"/>
                <w:rtl/>
                <w:lang w:bidi="ar-IQ"/>
              </w:rPr>
              <w:t xml:space="preserve">اهمية كل محصول حبوبي حسب الاستخدام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أ4-   ان </w:t>
            </w:r>
            <w:r>
              <w:rPr>
                <w:rFonts w:ascii="Traditional Arabic" w:eastAsia="Calibri" w:hAnsi="Traditional Arabic" w:hint="cs"/>
                <w:sz w:val="32"/>
                <w:szCs w:val="32"/>
                <w:rtl/>
                <w:lang w:bidi="ar-IQ"/>
              </w:rPr>
              <w:t>يعرف الوسائل العلمية المتبعة في زراعة كل محصول حبوبي</w:t>
            </w:r>
          </w:p>
          <w:p w:rsidR="002D3B01" w:rsidRPr="009A5CD5" w:rsidRDefault="002D3B01" w:rsidP="009D3B7F">
            <w:pPr>
              <w:shd w:val="clear" w:color="auto" w:fill="FFFFFF"/>
              <w:autoSpaceDE w:val="0"/>
              <w:autoSpaceDN w:val="0"/>
              <w:adjustRightInd w:val="0"/>
              <w:ind w:left="612"/>
              <w:rPr>
                <w:rFonts w:ascii="Traditional Arabic" w:eastAsia="Calibri" w:hAnsi="Traditional Arabic"/>
                <w:color w:val="000000"/>
                <w:sz w:val="32"/>
                <w:szCs w:val="32"/>
                <w:lang w:bidi="ar-IQ"/>
              </w:rPr>
            </w:pPr>
            <w:r>
              <w:rPr>
                <w:rFonts w:ascii="Traditional Arabic" w:eastAsia="Calibri" w:hAnsi="Traditional Arabic"/>
                <w:sz w:val="32"/>
                <w:szCs w:val="32"/>
                <w:rtl/>
                <w:lang w:bidi="ar-IQ"/>
              </w:rPr>
              <w:t xml:space="preserve">أ5-   ان يقيم الطالب </w:t>
            </w:r>
            <w:r>
              <w:rPr>
                <w:rFonts w:ascii="Traditional Arabic" w:eastAsia="Calibri" w:hAnsi="Traditional Arabic" w:hint="cs"/>
                <w:sz w:val="32"/>
                <w:szCs w:val="32"/>
                <w:rtl/>
                <w:lang w:bidi="ar-IQ"/>
              </w:rPr>
              <w:t>كل محصول وطرق انتاجه وتسويقه وخزنه.</w:t>
            </w:r>
          </w:p>
        </w:tc>
      </w:tr>
      <w:tr w:rsidR="002D3B01" w:rsidRPr="009A5CD5" w:rsidTr="009D3B7F">
        <w:trPr>
          <w:trHeight w:val="1631"/>
        </w:trPr>
        <w:tc>
          <w:tcPr>
            <w:tcW w:w="9720" w:type="dxa"/>
            <w:shd w:val="clear" w:color="auto" w:fill="auto"/>
          </w:tcPr>
          <w:p w:rsidR="002D3B01" w:rsidRPr="009A5CD5" w:rsidRDefault="002D3B01" w:rsidP="009D3B7F">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 xml:space="preserve">ب -  الأهداف المهاراتية الخاصة بالمقرر.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1 – تعريف الطالب </w:t>
            </w:r>
            <w:r>
              <w:rPr>
                <w:rFonts w:ascii="Traditional Arabic" w:eastAsia="Calibri" w:hAnsi="Traditional Arabic" w:hint="cs"/>
                <w:sz w:val="32"/>
                <w:szCs w:val="32"/>
                <w:rtl/>
                <w:lang w:bidi="ar-IQ"/>
              </w:rPr>
              <w:t xml:space="preserve">على محاصيل الحبوب واهميتها من الناحية الزراعية العلمية والتطبيقية </w:t>
            </w:r>
            <w:r w:rsidRPr="004438FB">
              <w:rPr>
                <w:rFonts w:ascii="Traditional Arabic" w:eastAsia="Calibri" w:hAnsi="Traditional Arabic"/>
                <w:sz w:val="32"/>
                <w:szCs w:val="32"/>
                <w:rtl/>
                <w:lang w:bidi="ar-IQ"/>
              </w:rPr>
              <w:t xml:space="preserve"> </w:t>
            </w:r>
          </w:p>
          <w:p w:rsidR="002D3B01"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2 – قدرة الطالب على </w:t>
            </w:r>
            <w:r>
              <w:rPr>
                <w:rFonts w:ascii="Traditional Arabic" w:eastAsia="Calibri" w:hAnsi="Traditional Arabic" w:hint="cs"/>
                <w:sz w:val="32"/>
                <w:szCs w:val="32"/>
                <w:rtl/>
                <w:lang w:bidi="ar-IQ"/>
              </w:rPr>
              <w:t xml:space="preserve">تقييم اهمية كل محصول حبوبي حسب الاستخدام </w:t>
            </w:r>
          </w:p>
          <w:p w:rsidR="002D3B01" w:rsidRPr="00716986"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ب 3 -  </w:t>
            </w:r>
            <w:r>
              <w:rPr>
                <w:rFonts w:ascii="Traditional Arabic" w:eastAsia="Calibri" w:hAnsi="Traditional Arabic" w:hint="cs"/>
                <w:sz w:val="32"/>
                <w:szCs w:val="32"/>
                <w:rtl/>
                <w:lang w:bidi="ar-IQ"/>
              </w:rPr>
              <w:t>تعليم الطالب افضل الوسائل في زيادة انتاجية المحاصيل الحبوبية .</w:t>
            </w:r>
          </w:p>
        </w:tc>
      </w:tr>
      <w:tr w:rsidR="002D3B01" w:rsidRPr="009A5CD5" w:rsidTr="009D3B7F">
        <w:trPr>
          <w:trHeight w:val="423"/>
        </w:trPr>
        <w:tc>
          <w:tcPr>
            <w:tcW w:w="9720" w:type="dxa"/>
            <w:shd w:val="clear" w:color="auto" w:fill="auto"/>
            <w:vAlign w:val="center"/>
          </w:tcPr>
          <w:p w:rsidR="002D3B01" w:rsidRPr="009A5CD5" w:rsidRDefault="002D3B01" w:rsidP="009D3B7F">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التعليم والتعلم</w:t>
            </w:r>
          </w:p>
        </w:tc>
      </w:tr>
      <w:tr w:rsidR="002D3B01" w:rsidRPr="009A5CD5" w:rsidTr="009D3B7F">
        <w:trPr>
          <w:trHeight w:val="624"/>
        </w:trPr>
        <w:tc>
          <w:tcPr>
            <w:tcW w:w="9720" w:type="dxa"/>
            <w:shd w:val="clear" w:color="auto" w:fill="auto"/>
          </w:tcPr>
          <w:p w:rsidR="002D3B01" w:rsidRPr="004438FB" w:rsidRDefault="002D3B01" w:rsidP="002D3B01">
            <w:pPr>
              <w:numPr>
                <w:ilvl w:val="0"/>
                <w:numId w:val="14"/>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2D3B01" w:rsidRPr="004438FB" w:rsidRDefault="002D3B01" w:rsidP="002D3B01">
            <w:pPr>
              <w:numPr>
                <w:ilvl w:val="0"/>
                <w:numId w:val="14"/>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2D3B01" w:rsidRPr="004438FB" w:rsidRDefault="002D3B01" w:rsidP="002D3B01">
            <w:pPr>
              <w:numPr>
                <w:ilvl w:val="0"/>
                <w:numId w:val="14"/>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2D3B01" w:rsidRPr="004438FB" w:rsidRDefault="002D3B01" w:rsidP="002D3B01">
            <w:pPr>
              <w:numPr>
                <w:ilvl w:val="0"/>
                <w:numId w:val="14"/>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2D3B01" w:rsidRPr="00FA47D3" w:rsidRDefault="002D3B01" w:rsidP="002D3B01">
            <w:pPr>
              <w:numPr>
                <w:ilvl w:val="0"/>
                <w:numId w:val="14"/>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الرحلات الع</w:t>
            </w:r>
            <w:r>
              <w:rPr>
                <w:rFonts w:ascii="Traditional Arabic" w:eastAsia="Calibri" w:hAnsi="Traditional Arabic"/>
                <w:sz w:val="32"/>
                <w:szCs w:val="32"/>
                <w:rtl/>
                <w:lang w:bidi="ar-IQ"/>
              </w:rPr>
              <w:t>لمية ل</w:t>
            </w:r>
            <w:r>
              <w:rPr>
                <w:rFonts w:ascii="Traditional Arabic" w:eastAsia="Calibri" w:hAnsi="Traditional Arabic" w:hint="cs"/>
                <w:sz w:val="32"/>
                <w:szCs w:val="32"/>
                <w:rtl/>
                <w:lang w:bidi="ar-IQ"/>
              </w:rPr>
              <w:t xml:space="preserve">تعرف على محاصيل الحبوب </w:t>
            </w:r>
            <w:r w:rsidRPr="004438FB">
              <w:rPr>
                <w:rFonts w:ascii="Traditional Arabic" w:eastAsia="Calibri" w:hAnsi="Traditional Arabic"/>
                <w:sz w:val="32"/>
                <w:szCs w:val="32"/>
                <w:rtl/>
                <w:lang w:bidi="ar-IQ"/>
              </w:rPr>
              <w:t xml:space="preserve">في العراق </w:t>
            </w:r>
          </w:p>
        </w:tc>
      </w:tr>
      <w:tr w:rsidR="002D3B01" w:rsidRPr="009A5CD5" w:rsidTr="009D3B7F">
        <w:trPr>
          <w:trHeight w:val="400"/>
        </w:trPr>
        <w:tc>
          <w:tcPr>
            <w:tcW w:w="9720" w:type="dxa"/>
            <w:shd w:val="clear" w:color="auto" w:fill="auto"/>
            <w:vAlign w:val="center"/>
          </w:tcPr>
          <w:p w:rsidR="002D3B01" w:rsidRPr="009A5CD5" w:rsidRDefault="002D3B01" w:rsidP="009D3B7F">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2D3B01" w:rsidRPr="009A5CD5" w:rsidTr="009D3B7F">
        <w:trPr>
          <w:trHeight w:val="624"/>
        </w:trPr>
        <w:tc>
          <w:tcPr>
            <w:tcW w:w="9720" w:type="dxa"/>
            <w:shd w:val="clear" w:color="auto" w:fill="auto"/>
          </w:tcPr>
          <w:p w:rsidR="002D3B01" w:rsidRPr="004438FB" w:rsidRDefault="002D3B01" w:rsidP="002D3B01">
            <w:pPr>
              <w:numPr>
                <w:ilvl w:val="0"/>
                <w:numId w:val="15"/>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2D3B01" w:rsidRPr="004438FB" w:rsidRDefault="002D3B01" w:rsidP="002D3B01">
            <w:pPr>
              <w:numPr>
                <w:ilvl w:val="0"/>
                <w:numId w:val="15"/>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2D3B01" w:rsidRPr="00716986" w:rsidRDefault="002D3B01" w:rsidP="002D3B01">
            <w:pPr>
              <w:numPr>
                <w:ilvl w:val="0"/>
                <w:numId w:val="15"/>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2D3B01" w:rsidRPr="009A5CD5" w:rsidTr="009D3B7F">
        <w:trPr>
          <w:trHeight w:val="702"/>
        </w:trPr>
        <w:tc>
          <w:tcPr>
            <w:tcW w:w="9720" w:type="dxa"/>
            <w:shd w:val="clear" w:color="auto" w:fill="auto"/>
          </w:tcPr>
          <w:p w:rsidR="002D3B01" w:rsidRPr="009A5CD5" w:rsidRDefault="002D3B01" w:rsidP="009D3B7F">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 xml:space="preserve">ج- الأهداف الوجدانية والقيمية </w:t>
            </w:r>
          </w:p>
          <w:p w:rsidR="002D3B01" w:rsidRPr="004438FB" w:rsidRDefault="002D3B01" w:rsidP="009D3B7F">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lastRenderedPageBreak/>
              <w:t xml:space="preserve">ج1- مهارة التفكير حسب قدرة الطالب وان الهدف من هذه المهارة هو ان يعتقد الطالب بما هو ملموس                 </w:t>
            </w:r>
            <w:r>
              <w:rPr>
                <w:rFonts w:ascii="Traditional Arabic" w:eastAsia="Calibri" w:hAnsi="Traditional Arabic" w:hint="cs"/>
                <w:sz w:val="32"/>
                <w:szCs w:val="32"/>
                <w:rtl/>
                <w:lang w:bidi="ar-IQ"/>
              </w:rPr>
              <w:t xml:space="preserve">  </w:t>
            </w:r>
            <w:r w:rsidRPr="004438FB">
              <w:rPr>
                <w:rFonts w:ascii="Traditional Arabic" w:eastAsia="Calibri" w:hAnsi="Traditional Arabic"/>
                <w:sz w:val="32"/>
                <w:szCs w:val="32"/>
                <w:rtl/>
                <w:lang w:bidi="ar-IQ"/>
              </w:rPr>
              <w:t>وفهم متى وماذا وكيف يجب ان يفكر ويعمل على تحسين القدرة على التفكير بشكل معقول .</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ج2- الملاحظة والادراك</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ج3- التحليل والتفسير</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ج4- الاعداد والتقويم </w:t>
            </w:r>
          </w:p>
          <w:p w:rsidR="002D3B01" w:rsidRPr="009A5CD5" w:rsidRDefault="002D3B01" w:rsidP="009D3B7F">
            <w:p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ج5- استراتيجية التفكير الناقد في التعلم</w:t>
            </w:r>
          </w:p>
        </w:tc>
      </w:tr>
      <w:tr w:rsidR="002D3B01" w:rsidRPr="009A5CD5" w:rsidTr="009D3B7F">
        <w:trPr>
          <w:trHeight w:val="471"/>
        </w:trPr>
        <w:tc>
          <w:tcPr>
            <w:tcW w:w="9720" w:type="dxa"/>
            <w:shd w:val="clear" w:color="auto" w:fill="auto"/>
          </w:tcPr>
          <w:p w:rsidR="002D3B01" w:rsidRPr="009A5CD5" w:rsidRDefault="002D3B01" w:rsidP="009D3B7F">
            <w:pPr>
              <w:shd w:val="clear" w:color="auto" w:fill="FFFFFF"/>
              <w:tabs>
                <w:tab w:val="left" w:pos="612"/>
              </w:tabs>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lastRenderedPageBreak/>
              <w:t>طرائق التعليم والتعلم</w:t>
            </w:r>
          </w:p>
        </w:tc>
      </w:tr>
      <w:tr w:rsidR="002D3B01" w:rsidRPr="009A5CD5" w:rsidTr="009D3B7F">
        <w:trPr>
          <w:trHeight w:val="624"/>
        </w:trPr>
        <w:tc>
          <w:tcPr>
            <w:tcW w:w="9720" w:type="dxa"/>
            <w:shd w:val="clear" w:color="auto" w:fill="auto"/>
          </w:tcPr>
          <w:p w:rsidR="002D3B01" w:rsidRPr="004438FB" w:rsidRDefault="002D3B01" w:rsidP="002D3B01">
            <w:pPr>
              <w:numPr>
                <w:ilvl w:val="0"/>
                <w:numId w:val="17"/>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2D3B01" w:rsidRPr="004438FB" w:rsidRDefault="002D3B01" w:rsidP="002D3B01">
            <w:pPr>
              <w:numPr>
                <w:ilvl w:val="0"/>
                <w:numId w:val="17"/>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2D3B01" w:rsidRPr="004438FB" w:rsidRDefault="002D3B01" w:rsidP="002D3B01">
            <w:pPr>
              <w:numPr>
                <w:ilvl w:val="0"/>
                <w:numId w:val="17"/>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2D3B01" w:rsidRPr="004438FB" w:rsidRDefault="002D3B01" w:rsidP="002D3B01">
            <w:pPr>
              <w:numPr>
                <w:ilvl w:val="0"/>
                <w:numId w:val="17"/>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2D3B01" w:rsidRPr="004438FB" w:rsidRDefault="002D3B01" w:rsidP="002D3B01">
            <w:pPr>
              <w:numPr>
                <w:ilvl w:val="0"/>
                <w:numId w:val="17"/>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Pr>
                <w:rFonts w:ascii="Traditional Arabic" w:eastAsia="Calibri" w:hAnsi="Traditional Arabic" w:hint="cs"/>
                <w:sz w:val="32"/>
                <w:szCs w:val="32"/>
                <w:rtl/>
                <w:lang w:bidi="ar-IQ"/>
              </w:rPr>
              <w:t>لتعرف على اهم محاصيل الحبوب</w:t>
            </w:r>
            <w:r w:rsidRPr="004438FB">
              <w:rPr>
                <w:rFonts w:ascii="Traditional Arabic" w:eastAsia="Calibri" w:hAnsi="Traditional Arabic"/>
                <w:sz w:val="32"/>
                <w:szCs w:val="32"/>
                <w:rtl/>
                <w:lang w:bidi="ar-IQ"/>
              </w:rPr>
              <w:t xml:space="preserve"> في العراق </w:t>
            </w:r>
          </w:p>
          <w:p w:rsidR="002D3B01" w:rsidRPr="009A5CD5" w:rsidRDefault="002D3B01" w:rsidP="002D3B01">
            <w:pPr>
              <w:numPr>
                <w:ilvl w:val="0"/>
                <w:numId w:val="17"/>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طريقة التعلم الذاتي</w:t>
            </w:r>
          </w:p>
        </w:tc>
      </w:tr>
      <w:tr w:rsidR="002D3B01" w:rsidRPr="009A5CD5" w:rsidTr="009D3B7F">
        <w:trPr>
          <w:trHeight w:val="425"/>
        </w:trPr>
        <w:tc>
          <w:tcPr>
            <w:tcW w:w="9720" w:type="dxa"/>
            <w:shd w:val="clear" w:color="auto" w:fill="auto"/>
          </w:tcPr>
          <w:p w:rsidR="002D3B01" w:rsidRPr="009A5CD5" w:rsidRDefault="002D3B01" w:rsidP="009D3B7F">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2D3B01" w:rsidRPr="009A5CD5" w:rsidTr="009D3B7F">
        <w:trPr>
          <w:trHeight w:val="624"/>
        </w:trPr>
        <w:tc>
          <w:tcPr>
            <w:tcW w:w="9720" w:type="dxa"/>
            <w:shd w:val="clear" w:color="auto" w:fill="auto"/>
          </w:tcPr>
          <w:p w:rsidR="002D3B01" w:rsidRPr="004438FB" w:rsidRDefault="002D3B01" w:rsidP="002D3B01">
            <w:pPr>
              <w:numPr>
                <w:ilvl w:val="0"/>
                <w:numId w:val="16"/>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2D3B01" w:rsidRPr="004438FB" w:rsidRDefault="002D3B01" w:rsidP="002D3B01">
            <w:pPr>
              <w:numPr>
                <w:ilvl w:val="0"/>
                <w:numId w:val="16"/>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2D3B01" w:rsidRPr="00716986" w:rsidRDefault="002D3B01" w:rsidP="002D3B01">
            <w:pPr>
              <w:numPr>
                <w:ilvl w:val="0"/>
                <w:numId w:val="16"/>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2D3B01" w:rsidRPr="009A5CD5" w:rsidTr="009D3B7F">
        <w:trPr>
          <w:trHeight w:val="1584"/>
        </w:trPr>
        <w:tc>
          <w:tcPr>
            <w:tcW w:w="9720" w:type="dxa"/>
            <w:shd w:val="clear" w:color="auto" w:fill="auto"/>
          </w:tcPr>
          <w:p w:rsidR="002D3B01" w:rsidRPr="009A5CD5" w:rsidRDefault="002D3B01" w:rsidP="009D3B7F">
            <w:pPr>
              <w:shd w:val="clear" w:color="auto" w:fill="FFFFFF"/>
              <w:autoSpaceDE w:val="0"/>
              <w:autoSpaceDN w:val="0"/>
              <w:adjustRightInd w:val="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د - المهارات العامة والتأهيلية المنقولة ( المهارات الأخرى المتعلقة بقابلية التوظيف والتطور الشخصي ).</w:t>
            </w: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د1- التواصل اللفظي ( القدرة على التعبير عن الأفكار بوضوح وثقة في الكلام )</w:t>
            </w: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د2- العمل الجماعي ( العمل بثقة ضمن مجموعة </w:t>
            </w:r>
            <w:r w:rsidRPr="004438FB">
              <w:rPr>
                <w:rFonts w:ascii="Traditional Arabic" w:eastAsia="Calibri" w:hAnsi="Traditional Arabic"/>
                <w:sz w:val="32"/>
                <w:szCs w:val="32"/>
                <w:lang w:bidi="ar-IQ"/>
              </w:rPr>
              <w:t>Team work</w:t>
            </w:r>
            <w:r>
              <w:rPr>
                <w:rFonts w:ascii="Traditional Arabic" w:eastAsia="Calibri" w:hAnsi="Traditional Arabic" w:hint="cs"/>
                <w:sz w:val="32"/>
                <w:szCs w:val="32"/>
                <w:rtl/>
                <w:lang w:bidi="ar-IQ"/>
              </w:rPr>
              <w:t>)</w:t>
            </w: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د3- تحليل التحقيق ( جمع المعلومات بشكل منهجي علمي لتأسيس الحقائق والمبادئ حلاً لمشكلة معينة</w:t>
            </w:r>
            <w:r>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w:t>
            </w:r>
          </w:p>
          <w:p w:rsidR="002D3B01" w:rsidRPr="009A5CD5" w:rsidRDefault="002D3B01" w:rsidP="009D3B7F">
            <w:pPr>
              <w:shd w:val="clear" w:color="auto" w:fill="FFFFFF"/>
              <w:tabs>
                <w:tab w:val="left" w:pos="687"/>
              </w:tabs>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د4- الاتصال الكتابي ( القدرة على التعبير عن نفسك بوضوح في الكتابة</w:t>
            </w:r>
            <w:r>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 xml:space="preserve"> .</w:t>
            </w:r>
          </w:p>
          <w:p w:rsidR="002D3B01" w:rsidRPr="009A5CD5" w:rsidRDefault="002D3B01" w:rsidP="009D3B7F">
            <w:pPr>
              <w:shd w:val="clear" w:color="auto" w:fill="FFFFFF"/>
              <w:tabs>
                <w:tab w:val="left" w:pos="687"/>
              </w:tabs>
              <w:autoSpaceDE w:val="0"/>
              <w:autoSpaceDN w:val="0"/>
              <w:adjustRightInd w:val="0"/>
              <w:ind w:left="61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lastRenderedPageBreak/>
              <w:t xml:space="preserve"> </w:t>
            </w:r>
          </w:p>
        </w:tc>
      </w:tr>
    </w:tbl>
    <w:tbl>
      <w:tblPr>
        <w:tblpPr w:leftFromText="180" w:rightFromText="180" w:vertAnchor="text" w:tblpXSpec="right" w:tblpYSpec="center"/>
        <w:bidiVisual/>
        <w:tblW w:w="9720" w:type="dxa"/>
        <w:tblCellMar>
          <w:left w:w="0" w:type="dxa"/>
          <w:right w:w="0" w:type="dxa"/>
        </w:tblCellMar>
        <w:tblLook w:val="04A0" w:firstRow="1" w:lastRow="0" w:firstColumn="1" w:lastColumn="0" w:noHBand="0" w:noVBand="1"/>
      </w:tblPr>
      <w:tblGrid>
        <w:gridCol w:w="1215"/>
        <w:gridCol w:w="1559"/>
        <w:gridCol w:w="1701"/>
        <w:gridCol w:w="2365"/>
        <w:gridCol w:w="1440"/>
        <w:gridCol w:w="1440"/>
      </w:tblGrid>
      <w:tr w:rsidR="007845D6" w:rsidRPr="003874E4" w:rsidTr="004A1F3A">
        <w:trPr>
          <w:trHeight w:val="907"/>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lastRenderedPageBreak/>
              <w:t>الأسبوع</w:t>
            </w:r>
          </w:p>
        </w:tc>
        <w:tc>
          <w:tcPr>
            <w:tcW w:w="1559"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الساعات</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مخرجات التعلم المطلوبة</w:t>
            </w:r>
          </w:p>
        </w:tc>
        <w:tc>
          <w:tcPr>
            <w:tcW w:w="2365"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اسم الوحدة / أو الموضوع</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طريقة التعليم</w:t>
            </w:r>
          </w:p>
        </w:tc>
        <w:tc>
          <w:tcPr>
            <w:tcW w:w="1440"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طريقة التقييم</w:t>
            </w:r>
          </w:p>
        </w:tc>
      </w:tr>
      <w:tr w:rsidR="007845D6" w:rsidRPr="003874E4" w:rsidTr="004A1F3A">
        <w:trPr>
          <w:trHeight w:val="399"/>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مقدمة في المحاصيل الحقلية ، تعريفها ، منشأها ، وتطورها</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نظري+عملي</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39"/>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تقسيم المحاصيل الحقلية ( حسب العوائل، موسم الزراعة ، الاستعمال .........الخ ) وصف اهم العوائل النباتية</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نظري+عملي</w:t>
            </w:r>
          </w:p>
        </w:tc>
        <w:tc>
          <w:tcPr>
            <w:tcW w:w="1440"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20"/>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العوامل البيئيةوعلاقتها بنمو المحاصيل (العوامل المناخية)</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نظري+عملي</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31"/>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الضوء واهميته في النمو</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نظري+عملي</w:t>
            </w:r>
          </w:p>
        </w:tc>
        <w:tc>
          <w:tcPr>
            <w:tcW w:w="1440"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40"/>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امتحان الشهر الاول/ الحرارة وعلاقتها بتوزيع المحاصيل</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23"/>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الرياح وتأثيرها على المحاصيل</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w:t>
            </w:r>
          </w:p>
        </w:tc>
        <w:tc>
          <w:tcPr>
            <w:tcW w:w="1440" w:type="dxa"/>
            <w:tcBorders>
              <w:top w:val="nil"/>
              <w:left w:val="single" w:sz="8" w:space="0" w:color="auto"/>
              <w:bottom w:val="single" w:sz="8" w:space="0" w:color="auto"/>
              <w:right w:val="nil"/>
            </w:tcBorders>
            <w:shd w:val="clear" w:color="auto" w:fill="D3DFE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19"/>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التمييز بين العائلة النجيلية والبقولية</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19"/>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عوامل التربة ( بناء التربة)</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نظري+عملي</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19"/>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مقدمة في المحاصيل الحقلية ، تعريفها ، منشأها ، وتطورها</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19"/>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تقسيم المحاصيل الحقلية ( حسب العوائل، موسم الزراعة ، الاستعمال .........الخ ) وصف اهم العوائل النباتية</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نظري+عملي</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19"/>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نسجه التربة ، ملوحة التربة ، حموضة التربة</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نظري+عملي</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r w:rsidR="007845D6" w:rsidRPr="003874E4" w:rsidTr="004A1F3A">
        <w:trPr>
          <w:trHeight w:val="319"/>
        </w:trPr>
        <w:tc>
          <w:tcPr>
            <w:tcW w:w="1215" w:type="dxa"/>
            <w:tcBorders>
              <w:top w:val="nil"/>
              <w:left w:val="single" w:sz="8" w:space="0" w:color="auto"/>
              <w:bottom w:val="single" w:sz="8" w:space="0" w:color="auto"/>
              <w:right w:val="single" w:sz="8" w:space="0" w:color="auto"/>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اسبوعياً</w:t>
            </w:r>
          </w:p>
        </w:tc>
        <w:tc>
          <w:tcPr>
            <w:tcW w:w="1559"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2 نظري+3عملي</w:t>
            </w:r>
          </w:p>
        </w:tc>
        <w:tc>
          <w:tcPr>
            <w:tcW w:w="1701"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بكالوريوس</w:t>
            </w:r>
          </w:p>
        </w:tc>
        <w:tc>
          <w:tcPr>
            <w:tcW w:w="2365"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الماء واهميته في حياة النبات / طرق الري</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نظري</w:t>
            </w:r>
          </w:p>
        </w:tc>
        <w:tc>
          <w:tcPr>
            <w:tcW w:w="1440" w:type="dxa"/>
            <w:tcBorders>
              <w:top w:val="nil"/>
              <w:left w:val="single" w:sz="8" w:space="0" w:color="auto"/>
              <w:bottom w:val="single" w:sz="8" w:space="0" w:color="auto"/>
              <w:right w:val="nil"/>
            </w:tcBorders>
            <w:shd w:val="clear" w:color="auto" w:fill="A7BFDE"/>
            <w:tcMar>
              <w:top w:w="0" w:type="dxa"/>
              <w:left w:w="108" w:type="dxa"/>
              <w:bottom w:w="0" w:type="dxa"/>
              <w:right w:w="108" w:type="dxa"/>
            </w:tcMar>
            <w:vAlign w:val="bottom"/>
            <w:hideMark/>
          </w:tcPr>
          <w:p w:rsidR="003874E4" w:rsidRPr="003874E4" w:rsidRDefault="007845D6" w:rsidP="004A1F3A">
            <w:pPr>
              <w:shd w:val="clear" w:color="auto" w:fill="FFFFFF"/>
              <w:spacing w:after="0" w:line="312" w:lineRule="atLeast"/>
              <w:jc w:val="center"/>
              <w:textAlignment w:val="baseline"/>
              <w:rPr>
                <w:rFonts w:ascii="Times New Roman" w:eastAsia="Times New Roman" w:hAnsi="Times New Roman" w:cs="Times New Roman"/>
                <w:sz w:val="18"/>
                <w:szCs w:val="18"/>
              </w:rPr>
            </w:pPr>
            <w:r w:rsidRPr="003874E4">
              <w:rPr>
                <w:rFonts w:ascii="Arial" w:eastAsia="Times New Roman" w:hAnsi="Arial" w:cs="Arial"/>
                <w:b/>
                <w:bCs/>
                <w:color w:val="000000"/>
                <w:sz w:val="24"/>
                <w:szCs w:val="24"/>
                <w:bdr w:val="none" w:sz="0" w:space="0" w:color="auto" w:frame="1"/>
                <w:rtl/>
              </w:rPr>
              <w:t>الامتحانات</w:t>
            </w:r>
          </w:p>
        </w:tc>
      </w:tr>
    </w:tbl>
    <w:p w:rsidR="002D3B01" w:rsidRPr="00E779AA" w:rsidRDefault="002D3B01" w:rsidP="002D3B01">
      <w:pPr>
        <w:shd w:val="clear" w:color="auto" w:fill="FFFFFF"/>
        <w:autoSpaceDE w:val="0"/>
        <w:autoSpaceDN w:val="0"/>
        <w:adjustRightInd w:val="0"/>
        <w:rPr>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A41D8B" w:rsidTr="009D3B7F">
        <w:trPr>
          <w:trHeight w:val="419"/>
        </w:trPr>
        <w:tc>
          <w:tcPr>
            <w:tcW w:w="9720" w:type="dxa"/>
            <w:shd w:val="clear" w:color="auto" w:fill="auto"/>
            <w:vAlign w:val="center"/>
          </w:tcPr>
          <w:p w:rsidR="002D3B01" w:rsidRPr="00A41D8B" w:rsidRDefault="002D3B01" w:rsidP="009D3B7F">
            <w:pPr>
              <w:shd w:val="clear" w:color="auto" w:fill="FFFFFF"/>
              <w:tabs>
                <w:tab w:val="left" w:pos="507"/>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13- </w:t>
            </w:r>
            <w:r w:rsidRPr="00A41D8B">
              <w:rPr>
                <w:rFonts w:ascii="Traditional Arabic" w:eastAsia="Calibri" w:hAnsi="Traditional Arabic"/>
                <w:color w:val="000000"/>
                <w:sz w:val="32"/>
                <w:szCs w:val="32"/>
                <w:rtl/>
                <w:lang w:bidi="ar-IQ"/>
              </w:rPr>
              <w:t>خطة تطوير المقرر الدراسي</w:t>
            </w:r>
          </w:p>
        </w:tc>
      </w:tr>
      <w:tr w:rsidR="002D3B01" w:rsidRPr="00A41D8B" w:rsidTr="009D3B7F">
        <w:trPr>
          <w:trHeight w:val="495"/>
        </w:trPr>
        <w:tc>
          <w:tcPr>
            <w:tcW w:w="9720" w:type="dxa"/>
            <w:shd w:val="clear" w:color="auto" w:fill="auto"/>
          </w:tcPr>
          <w:p w:rsidR="002D3B01" w:rsidRDefault="002D3B01" w:rsidP="002D3B01">
            <w:pPr>
              <w:numPr>
                <w:ilvl w:val="0"/>
                <w:numId w:val="19"/>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A41D8B">
              <w:rPr>
                <w:rFonts w:ascii="Traditional Arabic" w:eastAsia="Calibri" w:hAnsi="Traditional Arabic"/>
                <w:color w:val="000000"/>
                <w:sz w:val="32"/>
                <w:szCs w:val="32"/>
                <w:rtl/>
                <w:lang w:bidi="ar-IQ"/>
              </w:rPr>
              <w:t xml:space="preserve"> </w:t>
            </w:r>
            <w:r>
              <w:rPr>
                <w:rFonts w:ascii="Traditional Arabic" w:eastAsia="Calibri" w:hAnsi="Traditional Arabic" w:hint="cs"/>
                <w:color w:val="000000"/>
                <w:sz w:val="32"/>
                <w:szCs w:val="32"/>
                <w:rtl/>
                <w:lang w:bidi="ar-IQ"/>
              </w:rPr>
              <w:t xml:space="preserve">ايفاد الطلبة وخاصة الأوائل منهم على اقسامهم العلمية </w:t>
            </w:r>
            <w:r w:rsidRPr="00A41D8B">
              <w:rPr>
                <w:rFonts w:ascii="Traditional Arabic" w:eastAsia="Calibri" w:hAnsi="Traditional Arabic"/>
                <w:color w:val="000000"/>
                <w:sz w:val="32"/>
                <w:szCs w:val="32"/>
                <w:rtl/>
                <w:lang w:bidi="ar-IQ"/>
              </w:rPr>
              <w:t>الى خارج العراق</w:t>
            </w:r>
            <w:r>
              <w:rPr>
                <w:rFonts w:ascii="Traditional Arabic" w:eastAsia="Calibri" w:hAnsi="Traditional Arabic" w:hint="cs"/>
                <w:color w:val="000000"/>
                <w:sz w:val="32"/>
                <w:szCs w:val="32"/>
                <w:rtl/>
                <w:lang w:bidi="ar-IQ"/>
              </w:rPr>
              <w:t xml:space="preserve"> وخاصة في الدول المتقدمة لتطوير المهارات كلاً حسب رغبته وبحسب التخصصات الموجودة في القسم العلمي. </w:t>
            </w:r>
          </w:p>
          <w:p w:rsidR="002D3B01" w:rsidRDefault="002D3B01" w:rsidP="002D3B01">
            <w:pPr>
              <w:numPr>
                <w:ilvl w:val="0"/>
                <w:numId w:val="19"/>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التعاون بين الجامعات العراقية والجامعات العالمية من خلال ايفاد التدريسيين الى الجامعات العالمية .</w:t>
            </w:r>
          </w:p>
          <w:p w:rsidR="002D3B01" w:rsidRPr="005C14C2" w:rsidRDefault="002D3B01" w:rsidP="002D3B01">
            <w:pPr>
              <w:numPr>
                <w:ilvl w:val="0"/>
                <w:numId w:val="19"/>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تطوير فكرة الاستاذ الزائر لرفد الجامعات الفتية بالخبرات واخر ماتوصل اليه العلم في المجالات الزراعية .</w:t>
            </w:r>
          </w:p>
        </w:tc>
      </w:tr>
    </w:tbl>
    <w:p w:rsidR="002D3B01" w:rsidRPr="002A432E" w:rsidRDefault="002D3B01" w:rsidP="002D3B01">
      <w:pPr>
        <w:shd w:val="clear" w:color="auto" w:fill="FFFFFF"/>
        <w:spacing w:after="240"/>
        <w:rPr>
          <w:sz w:val="24"/>
          <w:szCs w:val="24"/>
          <w:rtl/>
          <w:lang w:bidi="ar-IQ"/>
        </w:rPr>
      </w:pPr>
    </w:p>
    <w:p w:rsidR="00386FD8" w:rsidRDefault="00386FD8">
      <w:pPr>
        <w:rPr>
          <w:lang w:bidi="ar-IQ"/>
        </w:rPr>
      </w:pPr>
    </w:p>
    <w:sectPr w:rsidR="00386FD8"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8B" w:rsidRDefault="00C5228B">
      <w:pPr>
        <w:spacing w:after="0" w:line="240" w:lineRule="auto"/>
      </w:pPr>
      <w:r>
        <w:separator/>
      </w:r>
    </w:p>
  </w:endnote>
  <w:endnote w:type="continuationSeparator" w:id="0">
    <w:p w:rsidR="00C5228B" w:rsidRDefault="00C5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763835" w:rsidTr="00807DE1">
      <w:trPr>
        <w:trHeight w:val="151"/>
      </w:trPr>
      <w:tc>
        <w:tcPr>
          <w:tcW w:w="2250" w:type="pct"/>
          <w:tcBorders>
            <w:bottom w:val="single" w:sz="4" w:space="0" w:color="4F81BD"/>
          </w:tcBorders>
        </w:tcPr>
        <w:p w:rsidR="00763835" w:rsidRPr="007B671C" w:rsidRDefault="00C5228B" w:rsidP="00807DE1">
          <w:pPr>
            <w:pStyle w:val="a3"/>
            <w:rPr>
              <w:rFonts w:ascii="Cambria" w:hAnsi="Cambria"/>
              <w:b/>
              <w:bCs/>
            </w:rPr>
          </w:pPr>
        </w:p>
      </w:tc>
      <w:tc>
        <w:tcPr>
          <w:tcW w:w="500" w:type="pct"/>
          <w:vMerge w:val="restart"/>
          <w:noWrap/>
          <w:vAlign w:val="center"/>
        </w:tcPr>
        <w:p w:rsidR="00763835" w:rsidRPr="00807DE1" w:rsidRDefault="00386FD8" w:rsidP="00807DE1">
          <w:pPr>
            <w:pStyle w:val="a5"/>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6A1AE7" w:rsidRPr="006A1AE7">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763835" w:rsidRPr="007B671C" w:rsidRDefault="00C5228B" w:rsidP="00807DE1">
          <w:pPr>
            <w:pStyle w:val="a3"/>
            <w:rPr>
              <w:rFonts w:ascii="Cambria" w:hAnsi="Cambria"/>
              <w:b/>
              <w:bCs/>
            </w:rPr>
          </w:pPr>
        </w:p>
      </w:tc>
    </w:tr>
    <w:tr w:rsidR="00763835" w:rsidTr="00807DE1">
      <w:trPr>
        <w:trHeight w:val="150"/>
      </w:trPr>
      <w:tc>
        <w:tcPr>
          <w:tcW w:w="2250" w:type="pct"/>
          <w:tcBorders>
            <w:top w:val="single" w:sz="4" w:space="0" w:color="4F81BD"/>
          </w:tcBorders>
        </w:tcPr>
        <w:p w:rsidR="00763835" w:rsidRPr="007B671C" w:rsidRDefault="00C5228B" w:rsidP="00807DE1">
          <w:pPr>
            <w:pStyle w:val="a3"/>
            <w:rPr>
              <w:rFonts w:ascii="Cambria" w:hAnsi="Cambria"/>
              <w:b/>
              <w:bCs/>
            </w:rPr>
          </w:pPr>
        </w:p>
      </w:tc>
      <w:tc>
        <w:tcPr>
          <w:tcW w:w="500" w:type="pct"/>
          <w:vMerge/>
        </w:tcPr>
        <w:p w:rsidR="00763835" w:rsidRPr="007B671C" w:rsidRDefault="00C5228B" w:rsidP="00807DE1">
          <w:pPr>
            <w:pStyle w:val="a3"/>
            <w:jc w:val="center"/>
            <w:rPr>
              <w:rFonts w:ascii="Cambria" w:hAnsi="Cambria"/>
              <w:b/>
              <w:bCs/>
            </w:rPr>
          </w:pPr>
        </w:p>
      </w:tc>
      <w:tc>
        <w:tcPr>
          <w:tcW w:w="2250" w:type="pct"/>
          <w:tcBorders>
            <w:top w:val="single" w:sz="4" w:space="0" w:color="4F81BD"/>
          </w:tcBorders>
        </w:tcPr>
        <w:p w:rsidR="00763835" w:rsidRPr="007B671C" w:rsidRDefault="00C5228B" w:rsidP="00807DE1">
          <w:pPr>
            <w:pStyle w:val="a3"/>
            <w:rPr>
              <w:rFonts w:ascii="Cambria" w:hAnsi="Cambria"/>
              <w:b/>
              <w:bCs/>
            </w:rPr>
          </w:pPr>
        </w:p>
      </w:tc>
    </w:tr>
  </w:tbl>
  <w:p w:rsidR="00763835" w:rsidRDefault="00C522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8B" w:rsidRDefault="00C5228B">
      <w:pPr>
        <w:spacing w:after="0" w:line="240" w:lineRule="auto"/>
      </w:pPr>
      <w:r>
        <w:separator/>
      </w:r>
    </w:p>
  </w:footnote>
  <w:footnote w:type="continuationSeparator" w:id="0">
    <w:p w:rsidR="00C5228B" w:rsidRDefault="00C5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2661"/>
    <w:multiLevelType w:val="hybridMultilevel"/>
    <w:tmpl w:val="D528F3EA"/>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5BCE"/>
    <w:multiLevelType w:val="hybridMultilevel"/>
    <w:tmpl w:val="6E9CC17A"/>
    <w:lvl w:ilvl="0" w:tplc="9EB62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C68BF"/>
    <w:multiLevelType w:val="hybridMultilevel"/>
    <w:tmpl w:val="3A9E1EF2"/>
    <w:lvl w:ilvl="0" w:tplc="2EE44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2"/>
  </w:num>
  <w:num w:numId="5">
    <w:abstractNumId w:val="9"/>
  </w:num>
  <w:num w:numId="6">
    <w:abstractNumId w:val="13"/>
  </w:num>
  <w:num w:numId="7">
    <w:abstractNumId w:val="8"/>
  </w:num>
  <w:num w:numId="8">
    <w:abstractNumId w:val="15"/>
  </w:num>
  <w:num w:numId="9">
    <w:abstractNumId w:val="1"/>
  </w:num>
  <w:num w:numId="10">
    <w:abstractNumId w:val="6"/>
  </w:num>
  <w:num w:numId="11">
    <w:abstractNumId w:val="18"/>
  </w:num>
  <w:num w:numId="12">
    <w:abstractNumId w:val="14"/>
  </w:num>
  <w:num w:numId="13">
    <w:abstractNumId w:val="4"/>
  </w:num>
  <w:num w:numId="14">
    <w:abstractNumId w:val="7"/>
  </w:num>
  <w:num w:numId="15">
    <w:abstractNumId w:val="12"/>
  </w:num>
  <w:num w:numId="16">
    <w:abstractNumId w:val="19"/>
  </w:num>
  <w:num w:numId="17">
    <w:abstractNumId w:val="11"/>
  </w:num>
  <w:num w:numId="18">
    <w:abstractNumId w:val="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01"/>
    <w:rsid w:val="002D3B01"/>
    <w:rsid w:val="00386FD8"/>
    <w:rsid w:val="005F28B4"/>
    <w:rsid w:val="00653421"/>
    <w:rsid w:val="006A1AE7"/>
    <w:rsid w:val="006D4FF7"/>
    <w:rsid w:val="007845D6"/>
    <w:rsid w:val="009C24A3"/>
    <w:rsid w:val="00AA04FA"/>
    <w:rsid w:val="00C5198F"/>
    <w:rsid w:val="00C5228B"/>
    <w:rsid w:val="00CD4925"/>
    <w:rsid w:val="00D679D9"/>
    <w:rsid w:val="00DE5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2D3B01"/>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D3B01"/>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D3B01"/>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D3B01"/>
    <w:rPr>
      <w:rFonts w:ascii="Times New Roman" w:eastAsia="Times New Roman" w:hAnsi="Times New Roman" w:cs="Traditional Arabic"/>
      <w:b/>
      <w:bCs/>
      <w:sz w:val="20"/>
      <w:szCs w:val="32"/>
    </w:rPr>
  </w:style>
  <w:style w:type="paragraph" w:customStyle="1" w:styleId="a3">
    <w:basedOn w:val="a"/>
    <w:next w:val="a4"/>
    <w:link w:val="Char"/>
    <w:uiPriority w:val="99"/>
    <w:rsid w:val="002D3B01"/>
    <w:pPr>
      <w:tabs>
        <w:tab w:val="center" w:pos="4153"/>
        <w:tab w:val="right" w:pos="8306"/>
      </w:tabs>
      <w:spacing w:after="0" w:line="240" w:lineRule="auto"/>
    </w:pPr>
    <w:rPr>
      <w:rFonts w:cs="Traditional Arabic"/>
    </w:rPr>
  </w:style>
  <w:style w:type="character" w:customStyle="1" w:styleId="Char0">
    <w:name w:val="تذييل الصفحة Char"/>
    <w:rsid w:val="002D3B01"/>
    <w:rPr>
      <w:rFonts w:cs="Traditional Arabic"/>
      <w:lang w:val="en-US" w:eastAsia="en-US" w:bidi="ar-SA"/>
    </w:rPr>
  </w:style>
  <w:style w:type="paragraph" w:styleId="a5">
    <w:name w:val="No Spacing"/>
    <w:link w:val="Char1"/>
    <w:uiPriority w:val="1"/>
    <w:qFormat/>
    <w:rsid w:val="002D3B01"/>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2D3B01"/>
    <w:rPr>
      <w:rFonts w:ascii="Calibri" w:eastAsia="Times New Roman" w:hAnsi="Calibri" w:cs="Times New Roman"/>
    </w:rPr>
  </w:style>
  <w:style w:type="character" w:customStyle="1" w:styleId="Char">
    <w:name w:val="رأس الصفحة Char"/>
    <w:link w:val="a3"/>
    <w:uiPriority w:val="99"/>
    <w:rsid w:val="002D3B01"/>
    <w:rPr>
      <w:rFonts w:cs="Traditional Arabic"/>
    </w:rPr>
  </w:style>
  <w:style w:type="paragraph" w:styleId="a6">
    <w:name w:val="footer"/>
    <w:basedOn w:val="a"/>
    <w:link w:val="Char10"/>
    <w:uiPriority w:val="99"/>
    <w:semiHidden/>
    <w:unhideWhenUsed/>
    <w:rsid w:val="002D3B01"/>
    <w:pPr>
      <w:tabs>
        <w:tab w:val="center" w:pos="4153"/>
        <w:tab w:val="right" w:pos="8306"/>
      </w:tabs>
      <w:spacing w:after="0" w:line="240" w:lineRule="auto"/>
    </w:pPr>
  </w:style>
  <w:style w:type="character" w:customStyle="1" w:styleId="Char10">
    <w:name w:val="تذييل الصفحة Char1"/>
    <w:basedOn w:val="a0"/>
    <w:link w:val="a6"/>
    <w:uiPriority w:val="99"/>
    <w:semiHidden/>
    <w:rsid w:val="002D3B01"/>
  </w:style>
  <w:style w:type="paragraph" w:styleId="a4">
    <w:name w:val="header"/>
    <w:basedOn w:val="a"/>
    <w:link w:val="Char11"/>
    <w:uiPriority w:val="99"/>
    <w:semiHidden/>
    <w:unhideWhenUsed/>
    <w:rsid w:val="002D3B01"/>
    <w:pPr>
      <w:tabs>
        <w:tab w:val="center" w:pos="4153"/>
        <w:tab w:val="right" w:pos="8306"/>
      </w:tabs>
      <w:spacing w:after="0" w:line="240" w:lineRule="auto"/>
    </w:pPr>
  </w:style>
  <w:style w:type="character" w:customStyle="1" w:styleId="Char11">
    <w:name w:val="رأس الصفحة Char1"/>
    <w:basedOn w:val="a0"/>
    <w:link w:val="a4"/>
    <w:uiPriority w:val="99"/>
    <w:semiHidden/>
    <w:rsid w:val="002D3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2D3B01"/>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D3B01"/>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D3B01"/>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D3B01"/>
    <w:rPr>
      <w:rFonts w:ascii="Times New Roman" w:eastAsia="Times New Roman" w:hAnsi="Times New Roman" w:cs="Traditional Arabic"/>
      <w:b/>
      <w:bCs/>
      <w:sz w:val="20"/>
      <w:szCs w:val="32"/>
    </w:rPr>
  </w:style>
  <w:style w:type="paragraph" w:customStyle="1" w:styleId="a3">
    <w:basedOn w:val="a"/>
    <w:next w:val="a4"/>
    <w:link w:val="Char"/>
    <w:uiPriority w:val="99"/>
    <w:rsid w:val="002D3B01"/>
    <w:pPr>
      <w:tabs>
        <w:tab w:val="center" w:pos="4153"/>
        <w:tab w:val="right" w:pos="8306"/>
      </w:tabs>
      <w:spacing w:after="0" w:line="240" w:lineRule="auto"/>
    </w:pPr>
    <w:rPr>
      <w:rFonts w:cs="Traditional Arabic"/>
    </w:rPr>
  </w:style>
  <w:style w:type="character" w:customStyle="1" w:styleId="Char0">
    <w:name w:val="تذييل الصفحة Char"/>
    <w:rsid w:val="002D3B01"/>
    <w:rPr>
      <w:rFonts w:cs="Traditional Arabic"/>
      <w:lang w:val="en-US" w:eastAsia="en-US" w:bidi="ar-SA"/>
    </w:rPr>
  </w:style>
  <w:style w:type="paragraph" w:styleId="a5">
    <w:name w:val="No Spacing"/>
    <w:link w:val="Char1"/>
    <w:uiPriority w:val="1"/>
    <w:qFormat/>
    <w:rsid w:val="002D3B01"/>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2D3B01"/>
    <w:rPr>
      <w:rFonts w:ascii="Calibri" w:eastAsia="Times New Roman" w:hAnsi="Calibri" w:cs="Times New Roman"/>
    </w:rPr>
  </w:style>
  <w:style w:type="character" w:customStyle="1" w:styleId="Char">
    <w:name w:val="رأس الصفحة Char"/>
    <w:link w:val="a3"/>
    <w:uiPriority w:val="99"/>
    <w:rsid w:val="002D3B01"/>
    <w:rPr>
      <w:rFonts w:cs="Traditional Arabic"/>
    </w:rPr>
  </w:style>
  <w:style w:type="paragraph" w:styleId="a6">
    <w:name w:val="footer"/>
    <w:basedOn w:val="a"/>
    <w:link w:val="Char10"/>
    <w:uiPriority w:val="99"/>
    <w:semiHidden/>
    <w:unhideWhenUsed/>
    <w:rsid w:val="002D3B01"/>
    <w:pPr>
      <w:tabs>
        <w:tab w:val="center" w:pos="4153"/>
        <w:tab w:val="right" w:pos="8306"/>
      </w:tabs>
      <w:spacing w:after="0" w:line="240" w:lineRule="auto"/>
    </w:pPr>
  </w:style>
  <w:style w:type="character" w:customStyle="1" w:styleId="Char10">
    <w:name w:val="تذييل الصفحة Char1"/>
    <w:basedOn w:val="a0"/>
    <w:link w:val="a6"/>
    <w:uiPriority w:val="99"/>
    <w:semiHidden/>
    <w:rsid w:val="002D3B01"/>
  </w:style>
  <w:style w:type="paragraph" w:styleId="a4">
    <w:name w:val="header"/>
    <w:basedOn w:val="a"/>
    <w:link w:val="Char11"/>
    <w:uiPriority w:val="99"/>
    <w:semiHidden/>
    <w:unhideWhenUsed/>
    <w:rsid w:val="002D3B01"/>
    <w:pPr>
      <w:tabs>
        <w:tab w:val="center" w:pos="4153"/>
        <w:tab w:val="right" w:pos="8306"/>
      </w:tabs>
      <w:spacing w:after="0" w:line="240" w:lineRule="auto"/>
    </w:pPr>
  </w:style>
  <w:style w:type="character" w:customStyle="1" w:styleId="Char11">
    <w:name w:val="رأس الصفحة Char1"/>
    <w:basedOn w:val="a0"/>
    <w:link w:val="a4"/>
    <w:uiPriority w:val="99"/>
    <w:semiHidden/>
    <w:rsid w:val="002D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1532</Words>
  <Characters>8734</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grgrgr</dc:creator>
  <cp:lastModifiedBy>HP</cp:lastModifiedBy>
  <cp:revision>8</cp:revision>
  <dcterms:created xsi:type="dcterms:W3CDTF">2016-08-11T05:50:00Z</dcterms:created>
  <dcterms:modified xsi:type="dcterms:W3CDTF">2022-12-01T17:32:00Z</dcterms:modified>
</cp:coreProperties>
</file>